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39E1" w14:textId="77777777" w:rsidR="00A1515F" w:rsidRPr="00F61678" w:rsidRDefault="00A1515F" w:rsidP="00AB5AC9">
      <w:pPr>
        <w:ind w:left="1350"/>
        <w:rPr>
          <w:rFonts w:ascii="Arial" w:hAnsi="Arial" w:cs="Arial"/>
          <w:sz w:val="2"/>
          <w:szCs w:val="2"/>
        </w:rPr>
      </w:pPr>
    </w:p>
    <w:p w14:paraId="4E1164D9" w14:textId="77777777" w:rsidR="00A1515F" w:rsidRPr="00F61678" w:rsidRDefault="00A1515F" w:rsidP="00AB5AC9">
      <w:pPr>
        <w:ind w:left="1350"/>
        <w:rPr>
          <w:rFonts w:ascii="Arial" w:hAnsi="Arial" w:cs="Arial"/>
          <w:sz w:val="4"/>
          <w:szCs w:val="4"/>
        </w:rPr>
      </w:pPr>
    </w:p>
    <w:p w14:paraId="5927B279" w14:textId="5CF94EA3" w:rsidR="000A19D4" w:rsidRPr="00F61678" w:rsidRDefault="001E498A" w:rsidP="00852A65">
      <w:pPr>
        <w:ind w:left="1350" w:right="90"/>
        <w:jc w:val="right"/>
        <w:rPr>
          <w:rFonts w:ascii="Arial" w:eastAsia="MS PGothic" w:hAnsi="Arial" w:cs="Arial"/>
          <w:b/>
          <w:spacing w:val="10"/>
          <w:kern w:val="144"/>
          <w:sz w:val="28"/>
          <w:szCs w:val="28"/>
          <w:lang w:val="en-GB"/>
        </w:rPr>
      </w:pPr>
      <w:r>
        <w:rPr>
          <w:rFonts w:ascii="Arial" w:eastAsia="MS PGothic" w:hAnsi="Arial" w:cs="Arial"/>
          <w:b/>
          <w:spacing w:val="10"/>
          <w:kern w:val="144"/>
          <w:sz w:val="28"/>
          <w:szCs w:val="28"/>
          <w:lang w:val="en-GB"/>
        </w:rPr>
        <w:t xml:space="preserve">Simplified </w:t>
      </w:r>
      <w:r w:rsidR="000A19D4" w:rsidRPr="00F61678">
        <w:rPr>
          <w:rFonts w:ascii="Arial" w:eastAsia="MS PGothic" w:hAnsi="Arial" w:cs="Arial"/>
          <w:b/>
          <w:spacing w:val="10"/>
          <w:kern w:val="144"/>
          <w:sz w:val="28"/>
          <w:szCs w:val="28"/>
          <w:lang w:val="en-GB"/>
        </w:rPr>
        <w:t>Standardized Progress Reporting Template</w:t>
      </w:r>
    </w:p>
    <w:p w14:paraId="459D642D" w14:textId="77777777" w:rsidR="00F61678" w:rsidRPr="00F61678" w:rsidRDefault="00F61678" w:rsidP="00852A65">
      <w:pPr>
        <w:ind w:left="1350" w:right="90"/>
        <w:jc w:val="right"/>
        <w:rPr>
          <w:rFonts w:ascii="Arial" w:eastAsia="MS PGothic" w:hAnsi="Arial" w:cs="Arial"/>
          <w:b/>
          <w:spacing w:val="10"/>
          <w:kern w:val="144"/>
          <w:sz w:val="28"/>
          <w:szCs w:val="28"/>
          <w:lang w:val="en-GB"/>
        </w:rPr>
      </w:pPr>
    </w:p>
    <w:p w14:paraId="516429A8" w14:textId="11D8CF82" w:rsidR="00852A65" w:rsidRPr="00F61678" w:rsidRDefault="00852A65" w:rsidP="00852A65">
      <w:pPr>
        <w:ind w:left="1350" w:right="90"/>
        <w:jc w:val="right"/>
        <w:rPr>
          <w:rFonts w:ascii="Arial" w:eastAsia="MS PGothic" w:hAnsi="Arial" w:cs="Arial"/>
          <w:b/>
          <w:spacing w:val="10"/>
          <w:kern w:val="144"/>
          <w:sz w:val="28"/>
          <w:szCs w:val="28"/>
          <w:lang w:val="en-GB"/>
        </w:rPr>
      </w:pPr>
      <w:r w:rsidRPr="00F61678">
        <w:rPr>
          <w:rFonts w:ascii="Arial" w:eastAsia="MS PGothic" w:hAnsi="Arial" w:cs="Arial"/>
          <w:b/>
          <w:spacing w:val="10"/>
          <w:kern w:val="144"/>
          <w:sz w:val="28"/>
          <w:szCs w:val="28"/>
          <w:lang w:val="en-GB"/>
        </w:rPr>
        <w:t>Global Partnership for Education</w:t>
      </w:r>
    </w:p>
    <w:p w14:paraId="0A9EF9BC" w14:textId="69B9E05D" w:rsidR="00852A65" w:rsidRPr="00F61678" w:rsidRDefault="00852A65" w:rsidP="00852A65">
      <w:pPr>
        <w:ind w:left="1350" w:right="90"/>
        <w:jc w:val="right"/>
        <w:rPr>
          <w:rFonts w:ascii="Arial" w:hAnsi="Arial" w:cs="Arial"/>
          <w:sz w:val="28"/>
          <w:szCs w:val="28"/>
        </w:rPr>
      </w:pPr>
      <w:r w:rsidRPr="00F61678">
        <w:rPr>
          <w:rFonts w:ascii="Arial" w:eastAsia="MS PGothic" w:hAnsi="Arial" w:cs="Arial"/>
          <w:b/>
          <w:spacing w:val="10"/>
          <w:kern w:val="144"/>
          <w:sz w:val="28"/>
          <w:szCs w:val="28"/>
          <w:lang w:val="en-GB"/>
        </w:rPr>
        <w:t>Education Sector Program Implementation Grant (ESPIG</w:t>
      </w:r>
      <w:r w:rsidR="00C27B28">
        <w:rPr>
          <w:rFonts w:ascii="Arial" w:eastAsia="MS PGothic" w:hAnsi="Arial" w:cs="Arial"/>
          <w:b/>
          <w:spacing w:val="10"/>
          <w:kern w:val="144"/>
          <w:sz w:val="28"/>
          <w:szCs w:val="28"/>
          <w:lang w:val="en-GB"/>
        </w:rPr>
        <w:t xml:space="preserve"> and Multiplier ESPIG </w:t>
      </w:r>
      <w:r w:rsidR="0034630A" w:rsidRPr="00D178D8">
        <w:rPr>
          <w:rFonts w:ascii="Arial" w:eastAsia="MS PGothic" w:hAnsi="Arial" w:cs="Arial"/>
          <w:b/>
          <w:spacing w:val="10"/>
          <w:kern w:val="144"/>
          <w:sz w:val="28"/>
          <w:szCs w:val="28"/>
          <w:lang w:val="en-GB"/>
        </w:rPr>
        <w:t>grant</w:t>
      </w:r>
      <w:r w:rsidR="00C27B28">
        <w:rPr>
          <w:rFonts w:ascii="Arial" w:eastAsia="MS PGothic" w:hAnsi="Arial" w:cs="Arial"/>
          <w:b/>
          <w:spacing w:val="10"/>
          <w:kern w:val="144"/>
          <w:sz w:val="28"/>
          <w:szCs w:val="28"/>
          <w:lang w:val="en-GB"/>
        </w:rPr>
        <w:t>s</w:t>
      </w:r>
      <w:r w:rsidRPr="00F61678">
        <w:rPr>
          <w:rFonts w:ascii="Arial" w:eastAsia="MS PGothic" w:hAnsi="Arial" w:cs="Arial"/>
          <w:b/>
          <w:spacing w:val="10"/>
          <w:kern w:val="144"/>
          <w:sz w:val="28"/>
          <w:szCs w:val="28"/>
          <w:lang w:val="en-GB"/>
        </w:rPr>
        <w:t>)</w:t>
      </w:r>
    </w:p>
    <w:p w14:paraId="0FDF63C3" w14:textId="77777777" w:rsidR="00852A65" w:rsidRPr="00F61678" w:rsidRDefault="00852A65" w:rsidP="00852A65">
      <w:pPr>
        <w:spacing w:line="276" w:lineRule="auto"/>
        <w:ind w:left="1260" w:right="90"/>
        <w:jc w:val="right"/>
        <w:rPr>
          <w:rFonts w:ascii="Arial" w:hAnsi="Arial" w:cs="Arial"/>
          <w:b/>
          <w14:textOutline w14:w="9525" w14:cap="flat" w14:cmpd="sng" w14:algn="ctr">
            <w14:noFill/>
            <w14:prstDash w14:val="solid"/>
            <w14:round/>
          </w14:textOutline>
        </w:rPr>
      </w:pPr>
    </w:p>
    <w:p w14:paraId="3F2F673E" w14:textId="04EF47CE" w:rsidR="007C4B1E" w:rsidRPr="00F61678" w:rsidRDefault="002F38E9" w:rsidP="00852A65">
      <w:pPr>
        <w:spacing w:line="276" w:lineRule="auto"/>
        <w:ind w:left="1260" w:right="90"/>
        <w:jc w:val="right"/>
        <w:rPr>
          <w:rFonts w:ascii="Arial" w:hAnsi="Arial" w:cs="Arial"/>
        </w:rPr>
      </w:pPr>
      <w:r>
        <w:rPr>
          <w:rFonts w:ascii="Arial" w:hAnsi="Arial" w:cs="Arial"/>
          <w:b/>
          <w14:textOutline w14:w="9525" w14:cap="flat" w14:cmpd="sng" w14:algn="ctr">
            <w14:noFill/>
            <w14:prstDash w14:val="solid"/>
            <w14:round/>
          </w14:textOutline>
        </w:rPr>
        <w:t>July</w:t>
      </w:r>
      <w:r w:rsidRPr="00F61678">
        <w:rPr>
          <w:rFonts w:ascii="Arial" w:hAnsi="Arial" w:cs="Arial"/>
          <w:b/>
          <w14:textOutline w14:w="9525" w14:cap="flat" w14:cmpd="sng" w14:algn="ctr">
            <w14:noFill/>
            <w14:prstDash w14:val="solid"/>
            <w14:round/>
          </w14:textOutline>
        </w:rPr>
        <w:t xml:space="preserve"> </w:t>
      </w:r>
      <w:r w:rsidR="00852A65" w:rsidRPr="00F61678">
        <w:rPr>
          <w:rFonts w:ascii="Arial" w:hAnsi="Arial" w:cs="Arial"/>
          <w:b/>
          <w14:textOutline w14:w="9525" w14:cap="flat" w14:cmpd="sng" w14:algn="ctr">
            <w14:noFill/>
            <w14:prstDash w14:val="solid"/>
            <w14:round/>
          </w14:textOutline>
        </w:rPr>
        <w:t>2018</w:t>
      </w:r>
    </w:p>
    <w:p w14:paraId="6D65B2B8" w14:textId="6F6361CB" w:rsidR="00CD7A1A" w:rsidRPr="00F61678" w:rsidRDefault="00CD7A1A" w:rsidP="004E6EB9">
      <w:pPr>
        <w:tabs>
          <w:tab w:val="left" w:pos="9792"/>
        </w:tabs>
        <w:rPr>
          <w:rFonts w:ascii="Arial" w:hAnsi="Arial" w:cs="Arial"/>
        </w:rPr>
      </w:pPr>
      <w:r w:rsidRPr="00F61678">
        <w:rPr>
          <w:rFonts w:ascii="Arial" w:hAnsi="Arial" w:cs="Arial"/>
        </w:rPr>
        <w:tab/>
      </w:r>
    </w:p>
    <w:p w14:paraId="3F8162C5" w14:textId="77777777" w:rsidR="008B59BD" w:rsidRPr="00F61678" w:rsidRDefault="008B59BD" w:rsidP="00773235">
      <w:pPr>
        <w:rPr>
          <w:rFonts w:ascii="Arial" w:hAnsi="Arial" w:cs="Arial"/>
          <w:sz w:val="4"/>
          <w:szCs w:val="4"/>
        </w:rPr>
      </w:pPr>
    </w:p>
    <w:tbl>
      <w:tblPr>
        <w:tblStyle w:val="TableGrid"/>
        <w:tblW w:w="9838" w:type="dxa"/>
        <w:tblInd w:w="12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38"/>
      </w:tblGrid>
      <w:tr w:rsidR="00BF2DB3" w:rsidRPr="00F61678" w14:paraId="11AB8CC1" w14:textId="77777777" w:rsidTr="00025152">
        <w:trPr>
          <w:trHeight w:val="594"/>
        </w:trPr>
        <w:tc>
          <w:tcPr>
            <w:tcW w:w="9838"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10A7D538" w14:textId="77777777" w:rsidR="00BF2DB3" w:rsidRPr="00F61678" w:rsidRDefault="00BF2DB3" w:rsidP="00A72813">
            <w:pPr>
              <w:rPr>
                <w:rFonts w:ascii="Arial" w:hAnsi="Arial" w:cs="Arial"/>
                <w:b/>
                <w:color w:val="FFFFFF"/>
              </w:rPr>
            </w:pPr>
            <w:r w:rsidRPr="00F61678">
              <w:rPr>
                <w:rFonts w:ascii="Arial" w:hAnsi="Arial" w:cs="Arial"/>
                <w:b/>
                <w:color w:val="FFFFFF"/>
              </w:rPr>
              <w:t>Background and Instructions</w:t>
            </w:r>
          </w:p>
        </w:tc>
      </w:tr>
      <w:tr w:rsidR="00BF2DB3" w:rsidRPr="00F61678" w14:paraId="23C13D55" w14:textId="77777777" w:rsidTr="00F61678">
        <w:trPr>
          <w:trHeight w:val="5317"/>
        </w:trPr>
        <w:tc>
          <w:tcPr>
            <w:tcW w:w="9838" w:type="dxa"/>
            <w:tcBorders>
              <w:top w:val="single" w:sz="8" w:space="0" w:color="BF1696"/>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AEAEA"/>
            <w:vAlign w:val="center"/>
          </w:tcPr>
          <w:p w14:paraId="7D437F8F" w14:textId="77777777" w:rsidR="00BF2DB3" w:rsidRPr="00F61678" w:rsidRDefault="00BF2DB3" w:rsidP="00A72813">
            <w:pPr>
              <w:spacing w:before="120" w:after="120" w:line="264" w:lineRule="auto"/>
              <w:rPr>
                <w:rFonts w:ascii="Arial" w:hAnsi="Arial" w:cs="Arial"/>
                <w:color w:val="000000"/>
                <w:sz w:val="22"/>
                <w:szCs w:val="22"/>
              </w:rPr>
            </w:pPr>
            <w:r w:rsidRPr="00F61678">
              <w:rPr>
                <w:rFonts w:ascii="Arial" w:hAnsi="Arial" w:cs="Arial"/>
                <w:color w:val="000000"/>
                <w:sz w:val="22"/>
                <w:szCs w:val="22"/>
              </w:rPr>
              <w:t>The objective of this template, which is to be completed by the Grant Agent (GA), is to allow GPE to report on progress in the implementation of the “Program” to which the ESPIG contributes.  This information will allow the GPE Secretariat to assess and analyze whether the Program is on track to achieve its objectives or whether remediation is needed. On the aggregate level, it will help the Secretariat assess and analyze progress towards GPE’s strategic goals and objectives.</w:t>
            </w:r>
          </w:p>
          <w:p w14:paraId="21817AAD" w14:textId="77777777" w:rsidR="00BF2DB3" w:rsidRPr="00F61678" w:rsidRDefault="00BF2DB3" w:rsidP="00A72813">
            <w:pPr>
              <w:spacing w:before="120"/>
              <w:rPr>
                <w:rFonts w:ascii="Arial" w:hAnsi="Arial" w:cs="Arial"/>
                <w:sz w:val="22"/>
                <w:szCs w:val="22"/>
              </w:rPr>
            </w:pPr>
            <w:r w:rsidRPr="00F61678">
              <w:rPr>
                <w:rFonts w:ascii="Arial" w:hAnsi="Arial" w:cs="Arial"/>
                <w:sz w:val="22"/>
                <w:szCs w:val="22"/>
              </w:rPr>
              <w:t xml:space="preserve">The “Program” is defined either as: </w:t>
            </w:r>
          </w:p>
          <w:p w14:paraId="7F4BFDB5" w14:textId="39C588EB" w:rsidR="00BF2DB3" w:rsidRPr="00F61678" w:rsidRDefault="00BF2DB3" w:rsidP="00F61678">
            <w:pPr>
              <w:pStyle w:val="ListParagraph"/>
              <w:numPr>
                <w:ilvl w:val="0"/>
                <w:numId w:val="15"/>
              </w:numPr>
              <w:rPr>
                <w:rFonts w:ascii="Arial" w:hAnsi="Arial" w:cs="Arial"/>
                <w:sz w:val="22"/>
                <w:szCs w:val="22"/>
              </w:rPr>
            </w:pPr>
            <w:r w:rsidRPr="00F61678">
              <w:rPr>
                <w:rFonts w:ascii="Arial" w:hAnsi="Arial" w:cs="Arial"/>
                <w:sz w:val="22"/>
                <w:szCs w:val="22"/>
              </w:rPr>
              <w:t>A co-financed and/or pooled program, to which the ESPIG contributes; or</w:t>
            </w:r>
          </w:p>
          <w:p w14:paraId="2151182B" w14:textId="5C88209C" w:rsidR="00BF2DB3" w:rsidRPr="00F61678" w:rsidRDefault="00BF2DB3" w:rsidP="00F61678">
            <w:pPr>
              <w:pStyle w:val="ListParagraph"/>
              <w:numPr>
                <w:ilvl w:val="0"/>
                <w:numId w:val="15"/>
              </w:numPr>
              <w:spacing w:after="120"/>
              <w:rPr>
                <w:rFonts w:ascii="Arial" w:hAnsi="Arial" w:cs="Arial"/>
                <w:sz w:val="22"/>
                <w:szCs w:val="22"/>
              </w:rPr>
            </w:pPr>
            <w:r w:rsidRPr="00F61678">
              <w:rPr>
                <w:rFonts w:ascii="Arial" w:hAnsi="Arial" w:cs="Arial"/>
                <w:sz w:val="22"/>
                <w:szCs w:val="22"/>
              </w:rPr>
              <w:t>A stand-alone project financed by the ESPIG</w:t>
            </w:r>
          </w:p>
          <w:p w14:paraId="3F18F693" w14:textId="5A73DC8D" w:rsidR="00BF2DB3" w:rsidRPr="00F61678" w:rsidRDefault="00BF2DB3" w:rsidP="00A72813">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This template is for completion by GAs. </w:t>
            </w:r>
            <w:r w:rsidR="00CA6FAD" w:rsidRPr="00CA6FAD">
              <w:rPr>
                <w:rFonts w:ascii="Arial" w:hAnsi="Arial" w:cs="Arial"/>
                <w:color w:val="000000"/>
                <w:sz w:val="22"/>
                <w:szCs w:val="22"/>
              </w:rPr>
              <w:t xml:space="preserve">The GA is encouraged to use the GPE standardized template for ESPIG progress reporting. The GAs’ own reporting template can also be accepted, </w:t>
            </w:r>
            <w:proofErr w:type="gramStart"/>
            <w:r w:rsidR="00CA6FAD" w:rsidRPr="00CA6FAD">
              <w:rPr>
                <w:rFonts w:ascii="Arial" w:hAnsi="Arial" w:cs="Arial"/>
                <w:color w:val="000000"/>
                <w:sz w:val="22"/>
                <w:szCs w:val="22"/>
              </w:rPr>
              <w:t>as long as</w:t>
            </w:r>
            <w:proofErr w:type="gramEnd"/>
            <w:r w:rsidR="00CA6FAD" w:rsidRPr="00CA6FAD">
              <w:rPr>
                <w:rFonts w:ascii="Arial" w:hAnsi="Arial" w:cs="Arial"/>
                <w:color w:val="000000"/>
                <w:sz w:val="22"/>
                <w:szCs w:val="22"/>
              </w:rPr>
              <w:t xml:space="preserve"> it covers the content and all the requirements of the GPE template</w:t>
            </w:r>
            <w:r w:rsidRPr="00F61678">
              <w:rPr>
                <w:rFonts w:ascii="Arial" w:hAnsi="Arial" w:cs="Arial"/>
                <w:color w:val="000000"/>
                <w:sz w:val="22"/>
                <w:szCs w:val="22"/>
              </w:rPr>
              <w:t>.</w:t>
            </w:r>
            <w:r w:rsidRPr="00F61678">
              <w:rPr>
                <w:rStyle w:val="CommentSubjectChar"/>
                <w:rFonts w:ascii="Arial" w:hAnsi="Arial" w:cs="Arial"/>
                <w:sz w:val="22"/>
                <w:szCs w:val="22"/>
              </w:rPr>
              <w:t xml:space="preserve"> </w:t>
            </w:r>
            <w:r w:rsidRPr="00F61678">
              <w:rPr>
                <w:rStyle w:val="FootnoteReference"/>
                <w:rFonts w:ascii="Arial" w:hAnsi="Arial" w:cs="Arial"/>
                <w:sz w:val="22"/>
                <w:szCs w:val="22"/>
              </w:rPr>
              <w:footnoteReference w:id="2"/>
            </w:r>
          </w:p>
          <w:p w14:paraId="3448EE14" w14:textId="77777777" w:rsidR="006F3D0A" w:rsidRDefault="00BF2DB3" w:rsidP="00A72813">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Please provide detailed information to adequately reflect progress made and results achieved in the reporting period. </w:t>
            </w:r>
          </w:p>
          <w:p w14:paraId="3BB82DC9" w14:textId="13E503F7" w:rsidR="00BF2DB3" w:rsidRPr="00F61678" w:rsidRDefault="006F3D0A" w:rsidP="00A72813">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Prior to completion, GAs are </w:t>
            </w:r>
            <w:r>
              <w:rPr>
                <w:rFonts w:ascii="Arial" w:hAnsi="Arial" w:cs="Arial"/>
                <w:color w:val="000000"/>
                <w:sz w:val="22"/>
                <w:szCs w:val="22"/>
              </w:rPr>
              <w:t xml:space="preserve">advised </w:t>
            </w:r>
            <w:r w:rsidRPr="00F61678">
              <w:rPr>
                <w:rFonts w:ascii="Arial" w:hAnsi="Arial" w:cs="Arial"/>
                <w:color w:val="000000"/>
                <w:sz w:val="22"/>
                <w:szCs w:val="22"/>
              </w:rPr>
              <w:t>to share the draft with the Developing Country Partner (DCP)’s Local Education Group (LEG).</w:t>
            </w:r>
            <w:r>
              <w:rPr>
                <w:rFonts w:ascii="Arial" w:hAnsi="Arial" w:cs="Arial"/>
                <w:color w:val="000000"/>
                <w:sz w:val="22"/>
                <w:szCs w:val="22"/>
              </w:rPr>
              <w:t xml:space="preserve"> </w:t>
            </w:r>
            <w:r w:rsidR="00BF2DB3" w:rsidRPr="00F61678">
              <w:rPr>
                <w:rFonts w:ascii="Arial" w:hAnsi="Arial" w:cs="Arial"/>
                <w:color w:val="000000"/>
                <w:sz w:val="22"/>
                <w:szCs w:val="22"/>
              </w:rPr>
              <w:t>Once completed, the progress report should be sent to the applicable Country Lea</w:t>
            </w:r>
            <w:r w:rsidR="003943DD">
              <w:rPr>
                <w:rFonts w:ascii="Arial" w:hAnsi="Arial" w:cs="Arial"/>
                <w:color w:val="000000"/>
                <w:sz w:val="22"/>
                <w:szCs w:val="22"/>
              </w:rPr>
              <w:t xml:space="preserve">d at the GPE Secretariat (cc to: </w:t>
            </w:r>
            <w:hyperlink r:id="rId8" w:history="1">
              <w:r w:rsidR="00BF2DB3" w:rsidRPr="00F61678">
                <w:rPr>
                  <w:rStyle w:val="Hyperlink"/>
                  <w:rFonts w:ascii="Arial" w:hAnsi="Arial" w:cs="Arial"/>
                  <w:sz w:val="22"/>
                  <w:szCs w:val="22"/>
                </w:rPr>
                <w:t>gpe_grant_submission@globalpartnership.org</w:t>
              </w:r>
            </w:hyperlink>
            <w:r w:rsidR="00BF2DB3" w:rsidRPr="00F61678">
              <w:rPr>
                <w:rFonts w:ascii="Arial" w:hAnsi="Arial" w:cs="Arial"/>
                <w:color w:val="000000"/>
                <w:sz w:val="22"/>
                <w:szCs w:val="22"/>
              </w:rPr>
              <w:t>) with copy to the Coordinating Agency. The progress report will be posted on GPE’s website.</w:t>
            </w:r>
          </w:p>
        </w:tc>
      </w:tr>
      <w:tr w:rsidR="00E949FC" w:rsidRPr="00F61678" w14:paraId="70F03B1B" w14:textId="77777777" w:rsidTr="00F61678">
        <w:trPr>
          <w:trHeight w:val="520"/>
        </w:trPr>
        <w:tc>
          <w:tcPr>
            <w:tcW w:w="9838"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0A977F03" w14:textId="6DCD5EF4" w:rsidR="00E949FC" w:rsidRPr="00F61678" w:rsidRDefault="00BF2DB3" w:rsidP="00A932C5">
            <w:pPr>
              <w:rPr>
                <w:rFonts w:ascii="Arial" w:hAnsi="Arial" w:cs="Arial"/>
                <w:b/>
                <w:color w:val="FFFFFF"/>
              </w:rPr>
            </w:pPr>
            <w:r w:rsidRPr="00F61678">
              <w:rPr>
                <w:rFonts w:ascii="Arial" w:hAnsi="Arial" w:cs="Arial"/>
                <w:b/>
                <w:color w:val="FFFFFF"/>
              </w:rPr>
              <w:t>Submission Date</w:t>
            </w:r>
          </w:p>
        </w:tc>
      </w:tr>
      <w:tr w:rsidR="00D43A24" w:rsidRPr="00F61678" w14:paraId="2406EB0D" w14:textId="77777777" w:rsidTr="00025152">
        <w:trPr>
          <w:trHeight w:val="2311"/>
        </w:trPr>
        <w:tc>
          <w:tcPr>
            <w:tcW w:w="9838" w:type="dxa"/>
            <w:tcBorders>
              <w:top w:val="single" w:sz="8" w:space="0" w:color="BF1696"/>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AEAEA"/>
            <w:vAlign w:val="center"/>
          </w:tcPr>
          <w:p w14:paraId="615564BF" w14:textId="5C37A8D5" w:rsidR="004E6EB9" w:rsidRPr="00F61678" w:rsidRDefault="00BF2DB3" w:rsidP="00BF2DB3">
            <w:pPr>
              <w:spacing w:before="120" w:after="120" w:line="264" w:lineRule="auto"/>
              <w:rPr>
                <w:rFonts w:ascii="Arial" w:hAnsi="Arial" w:cs="Arial"/>
                <w:color w:val="000000"/>
                <w:sz w:val="22"/>
                <w:szCs w:val="22"/>
              </w:rPr>
            </w:pPr>
            <w:bookmarkStart w:id="0" w:name="_Hlk508097906"/>
            <w:r w:rsidRPr="00F61678">
              <w:rPr>
                <w:rFonts w:ascii="Arial" w:hAnsi="Arial" w:cs="Arial"/>
                <w:color w:val="000000"/>
                <w:sz w:val="22"/>
                <w:szCs w:val="22"/>
              </w:rPr>
              <w:lastRenderedPageBreak/>
              <w:t xml:space="preserve">For grants approved </w:t>
            </w:r>
            <w:r w:rsidRPr="00126A58">
              <w:rPr>
                <w:rFonts w:ascii="Arial" w:hAnsi="Arial" w:cs="Arial"/>
                <w:color w:val="000000"/>
                <w:sz w:val="22"/>
                <w:szCs w:val="22"/>
              </w:rPr>
              <w:t xml:space="preserve">after </w:t>
            </w:r>
            <w:r w:rsidR="00126A58" w:rsidRPr="00126A58">
              <w:rPr>
                <w:rFonts w:ascii="Arial" w:hAnsi="Arial" w:cs="Arial"/>
                <w:color w:val="000000"/>
                <w:sz w:val="22"/>
                <w:szCs w:val="22"/>
              </w:rPr>
              <w:t>October</w:t>
            </w:r>
            <w:r w:rsidRPr="00F61678">
              <w:rPr>
                <w:rFonts w:ascii="Arial" w:hAnsi="Arial" w:cs="Arial"/>
                <w:color w:val="000000"/>
                <w:sz w:val="22"/>
                <w:szCs w:val="22"/>
              </w:rPr>
              <w:t xml:space="preserve"> 2017: the first report should be submitted </w:t>
            </w:r>
            <w:r w:rsidRPr="00F61678">
              <w:rPr>
                <w:rFonts w:ascii="Arial" w:hAnsi="Arial" w:cs="Arial"/>
                <w:color w:val="000000"/>
                <w:sz w:val="22"/>
                <w:szCs w:val="22"/>
                <w:u w:val="single"/>
              </w:rPr>
              <w:t>fifteen months from the start/effectiveness date</w:t>
            </w:r>
            <w:r w:rsidRPr="00F61678">
              <w:rPr>
                <w:rFonts w:ascii="Arial" w:hAnsi="Arial" w:cs="Arial"/>
                <w:color w:val="000000"/>
                <w:sz w:val="22"/>
                <w:szCs w:val="22"/>
              </w:rPr>
              <w:t xml:space="preserve"> to allow the progress report to cover the first full year of program activities</w:t>
            </w:r>
            <w:r w:rsidRPr="00F61678">
              <w:rPr>
                <w:rStyle w:val="FootnoteReference"/>
                <w:rFonts w:ascii="Arial" w:hAnsi="Arial" w:cs="Arial"/>
                <w:sz w:val="22"/>
                <w:szCs w:val="22"/>
              </w:rPr>
              <w:footnoteReference w:id="3"/>
            </w:r>
            <w:r w:rsidRPr="00F61678">
              <w:rPr>
                <w:rFonts w:ascii="Arial" w:hAnsi="Arial" w:cs="Arial"/>
                <w:color w:val="000000"/>
                <w:sz w:val="22"/>
                <w:szCs w:val="22"/>
              </w:rPr>
              <w:t xml:space="preserve"> and an additional three months to prepare the report and discuss with the LEG as appropriate. For existing grants: GAs should follow their existing reporting cycles and submit their progress reports within three months after the end of the reporting cycle.  </w:t>
            </w:r>
            <w:bookmarkEnd w:id="0"/>
          </w:p>
        </w:tc>
      </w:tr>
    </w:tbl>
    <w:p w14:paraId="7A080A17" w14:textId="77777777" w:rsidR="0034630A" w:rsidRDefault="0034630A" w:rsidP="00806641">
      <w:pPr>
        <w:pBdr>
          <w:bottom w:val="single" w:sz="4" w:space="1" w:color="auto"/>
        </w:pBdr>
        <w:tabs>
          <w:tab w:val="left" w:pos="2790"/>
          <w:tab w:val="left" w:pos="10890"/>
        </w:tabs>
        <w:ind w:left="1350" w:right="180"/>
        <w:jc w:val="both"/>
        <w:rPr>
          <w:rFonts w:ascii="Arial" w:hAnsi="Arial" w:cs="Arial"/>
          <w:b/>
          <w:i/>
          <w:sz w:val="28"/>
          <w:szCs w:val="28"/>
        </w:rPr>
      </w:pPr>
    </w:p>
    <w:p w14:paraId="145DDEDB" w14:textId="77777777" w:rsidR="0034630A" w:rsidRDefault="0034630A">
      <w:pPr>
        <w:rPr>
          <w:rFonts w:ascii="Arial" w:hAnsi="Arial" w:cs="Arial"/>
          <w:b/>
          <w:i/>
          <w:sz w:val="28"/>
          <w:szCs w:val="28"/>
        </w:rPr>
      </w:pPr>
      <w:r>
        <w:rPr>
          <w:rFonts w:ascii="Arial" w:hAnsi="Arial" w:cs="Arial"/>
          <w:b/>
          <w:i/>
          <w:sz w:val="28"/>
          <w:szCs w:val="28"/>
        </w:rPr>
        <w:br w:type="page"/>
      </w:r>
    </w:p>
    <w:p w14:paraId="4DB620AD" w14:textId="217804D3" w:rsidR="00806641" w:rsidRPr="00F61678" w:rsidRDefault="00806641" w:rsidP="00806641">
      <w:pPr>
        <w:pBdr>
          <w:bottom w:val="single" w:sz="4" w:space="1" w:color="auto"/>
        </w:pBdr>
        <w:tabs>
          <w:tab w:val="left" w:pos="2790"/>
          <w:tab w:val="left" w:pos="10890"/>
        </w:tabs>
        <w:ind w:left="1350" w:right="180"/>
        <w:jc w:val="both"/>
        <w:rPr>
          <w:rFonts w:ascii="Arial" w:hAnsi="Arial" w:cs="Arial"/>
          <w:b/>
          <w:i/>
          <w:sz w:val="28"/>
          <w:szCs w:val="28"/>
        </w:rPr>
      </w:pPr>
      <w:r w:rsidRPr="00F61678">
        <w:rPr>
          <w:rFonts w:ascii="Arial" w:hAnsi="Arial" w:cs="Arial"/>
          <w:b/>
          <w:i/>
          <w:sz w:val="28"/>
          <w:szCs w:val="28"/>
        </w:rPr>
        <w:lastRenderedPageBreak/>
        <w:t>Cover Page (</w:t>
      </w:r>
      <w:r w:rsidRPr="00F61678">
        <w:rPr>
          <w:rFonts w:ascii="Arial" w:hAnsi="Arial" w:cs="Arial"/>
          <w:i/>
          <w:sz w:val="28"/>
          <w:szCs w:val="28"/>
        </w:rPr>
        <w:t>GA can use own cover page with a picture if appropriate</w:t>
      </w:r>
      <w:r w:rsidRPr="00F61678">
        <w:rPr>
          <w:rFonts w:ascii="Arial" w:hAnsi="Arial" w:cs="Arial"/>
          <w:b/>
          <w:i/>
          <w:sz w:val="28"/>
          <w:szCs w:val="28"/>
        </w:rPr>
        <w:t xml:space="preserve">) </w:t>
      </w:r>
    </w:p>
    <w:p w14:paraId="10618F57" w14:textId="274CB2F1" w:rsidR="000A19D4" w:rsidRPr="00F61678" w:rsidRDefault="000A19D4">
      <w:pPr>
        <w:rPr>
          <w:rFonts w:ascii="Arial" w:hAnsi="Arial" w:cs="Arial"/>
        </w:rPr>
      </w:pPr>
    </w:p>
    <w:p w14:paraId="127DB4ED" w14:textId="0E616B9D" w:rsidR="000A19D4" w:rsidRPr="00F61678" w:rsidRDefault="000A19D4" w:rsidP="000A19D4">
      <w:pPr>
        <w:pBdr>
          <w:bottom w:val="single" w:sz="4" w:space="1" w:color="auto"/>
        </w:pBdr>
        <w:tabs>
          <w:tab w:val="left" w:pos="2790"/>
          <w:tab w:val="left" w:pos="10890"/>
        </w:tabs>
        <w:ind w:left="1350" w:right="180"/>
        <w:jc w:val="both"/>
        <w:rPr>
          <w:rFonts w:ascii="Arial" w:hAnsi="Arial" w:cs="Arial"/>
          <w:b/>
          <w:sz w:val="28"/>
          <w:szCs w:val="28"/>
        </w:rPr>
      </w:pPr>
    </w:p>
    <w:p w14:paraId="4A6A128B" w14:textId="77777777" w:rsidR="0086033C" w:rsidRPr="00F61678" w:rsidRDefault="0086033C" w:rsidP="000A19D4">
      <w:pPr>
        <w:pBdr>
          <w:bottom w:val="single" w:sz="4" w:space="1" w:color="auto"/>
        </w:pBdr>
        <w:tabs>
          <w:tab w:val="left" w:pos="2790"/>
          <w:tab w:val="left" w:pos="10890"/>
        </w:tabs>
        <w:ind w:left="1350" w:right="180"/>
        <w:jc w:val="both"/>
        <w:rPr>
          <w:rFonts w:ascii="Arial" w:hAnsi="Arial" w:cs="Arial"/>
          <w:b/>
          <w:sz w:val="28"/>
          <w:szCs w:val="28"/>
        </w:rPr>
      </w:pPr>
    </w:p>
    <w:p w14:paraId="33EA3FB5" w14:textId="5DA063D8" w:rsidR="000A19D4" w:rsidRPr="00F61678" w:rsidRDefault="00F61678" w:rsidP="000A19D4">
      <w:pPr>
        <w:pBdr>
          <w:bottom w:val="single" w:sz="4" w:space="1" w:color="auto"/>
        </w:pBdr>
        <w:tabs>
          <w:tab w:val="left" w:pos="2790"/>
          <w:tab w:val="left" w:pos="10890"/>
        </w:tabs>
        <w:ind w:left="1350" w:right="180"/>
        <w:jc w:val="both"/>
        <w:rPr>
          <w:rFonts w:ascii="Arial" w:hAnsi="Arial" w:cs="Arial"/>
        </w:rPr>
      </w:pPr>
      <w:r>
        <w:rPr>
          <w:rFonts w:ascii="Arial" w:hAnsi="Arial" w:cs="Arial"/>
          <w:b/>
          <w:sz w:val="28"/>
          <w:szCs w:val="28"/>
        </w:rPr>
        <w:t>Table of Contents</w:t>
      </w:r>
      <w:r w:rsidR="000A19D4" w:rsidRPr="00F61678">
        <w:rPr>
          <w:rFonts w:ascii="Arial" w:hAnsi="Arial" w:cs="Arial"/>
          <w:b/>
        </w:rPr>
        <w:tab/>
      </w:r>
    </w:p>
    <w:p w14:paraId="710E21A9" w14:textId="77777777" w:rsidR="000A19D4" w:rsidRPr="00F61678" w:rsidRDefault="000A19D4" w:rsidP="000A19D4">
      <w:pPr>
        <w:tabs>
          <w:tab w:val="left" w:pos="2790"/>
          <w:tab w:val="left" w:pos="10890"/>
        </w:tabs>
        <w:ind w:left="2250" w:right="180"/>
        <w:jc w:val="both"/>
        <w:rPr>
          <w:rFonts w:ascii="Arial" w:hAnsi="Arial" w:cs="Arial"/>
        </w:rPr>
      </w:pPr>
    </w:p>
    <w:p w14:paraId="258AB6E7" w14:textId="28C3B389" w:rsidR="000A19D4" w:rsidRPr="00F61678" w:rsidRDefault="000A19D4" w:rsidP="008846FB">
      <w:pPr>
        <w:tabs>
          <w:tab w:val="left" w:pos="2250"/>
        </w:tabs>
        <w:spacing w:before="240" w:after="240"/>
        <w:ind w:left="2246" w:right="360"/>
        <w:jc w:val="both"/>
        <w:rPr>
          <w:rFonts w:ascii="Arial" w:hAnsi="Arial" w:cs="Arial"/>
          <w:color w:val="803F91"/>
          <w:sz w:val="22"/>
          <w:szCs w:val="22"/>
        </w:rPr>
      </w:pPr>
      <w:r w:rsidRPr="00F61678">
        <w:rPr>
          <w:rFonts w:ascii="Arial" w:hAnsi="Arial" w:cs="Arial"/>
          <w:sz w:val="22"/>
          <w:szCs w:val="22"/>
        </w:rPr>
        <w:t>Acronyms/List of abbreviations …………………</w:t>
      </w:r>
      <w:r w:rsidR="00F61678">
        <w:rPr>
          <w:rFonts w:ascii="Arial" w:hAnsi="Arial" w:cs="Arial"/>
          <w:sz w:val="22"/>
          <w:szCs w:val="22"/>
        </w:rPr>
        <w:t>.........</w:t>
      </w:r>
      <w:r w:rsidRPr="00F61678">
        <w:rPr>
          <w:rFonts w:ascii="Arial" w:hAnsi="Arial" w:cs="Arial"/>
          <w:sz w:val="22"/>
          <w:szCs w:val="22"/>
        </w:rPr>
        <w:t>……</w:t>
      </w:r>
      <w:r w:rsidR="008846FB" w:rsidRPr="00F61678">
        <w:rPr>
          <w:rFonts w:ascii="Arial" w:hAnsi="Arial" w:cs="Arial"/>
          <w:sz w:val="22"/>
          <w:szCs w:val="22"/>
        </w:rPr>
        <w:t>......</w:t>
      </w:r>
      <w:r w:rsidRPr="00F61678">
        <w:rPr>
          <w:rFonts w:ascii="Arial" w:hAnsi="Arial" w:cs="Arial"/>
          <w:sz w:val="22"/>
          <w:szCs w:val="22"/>
        </w:rPr>
        <w:t xml:space="preserve">........ </w:t>
      </w:r>
      <w:r w:rsidRPr="00F61678">
        <w:rPr>
          <w:rFonts w:ascii="Arial" w:hAnsi="Arial" w:cs="Arial"/>
          <w:color w:val="803F91"/>
          <w:sz w:val="22"/>
          <w:szCs w:val="22"/>
        </w:rPr>
        <w:t>Enter page No. here.</w:t>
      </w:r>
    </w:p>
    <w:p w14:paraId="55977D08" w14:textId="2BEB8B94" w:rsidR="000A19D4" w:rsidRPr="00F61678" w:rsidRDefault="000A19D4" w:rsidP="008846FB">
      <w:pPr>
        <w:tabs>
          <w:tab w:val="left" w:pos="2250"/>
        </w:tabs>
        <w:spacing w:before="240" w:after="240"/>
        <w:ind w:left="2246" w:right="360"/>
        <w:jc w:val="both"/>
        <w:rPr>
          <w:rFonts w:ascii="Arial" w:hAnsi="Arial" w:cs="Arial"/>
          <w:sz w:val="22"/>
          <w:szCs w:val="22"/>
        </w:rPr>
      </w:pPr>
      <w:r w:rsidRPr="00F61678">
        <w:rPr>
          <w:rFonts w:ascii="Arial" w:hAnsi="Arial" w:cs="Arial"/>
          <w:sz w:val="22"/>
          <w:szCs w:val="22"/>
        </w:rPr>
        <w:t>Summary of Program …………………………………</w:t>
      </w:r>
      <w:r w:rsidR="00F61678">
        <w:rPr>
          <w:rFonts w:ascii="Arial" w:hAnsi="Arial" w:cs="Arial"/>
          <w:sz w:val="22"/>
          <w:szCs w:val="22"/>
        </w:rPr>
        <w:t>.........</w:t>
      </w:r>
      <w:r w:rsidRPr="00F61678">
        <w:rPr>
          <w:rFonts w:ascii="Arial" w:hAnsi="Arial" w:cs="Arial"/>
          <w:sz w:val="22"/>
          <w:szCs w:val="22"/>
        </w:rPr>
        <w:t xml:space="preserve">………… </w:t>
      </w:r>
      <w:r w:rsidRPr="00F61678">
        <w:rPr>
          <w:rFonts w:ascii="Arial" w:hAnsi="Arial" w:cs="Arial"/>
          <w:color w:val="803F91"/>
          <w:sz w:val="22"/>
          <w:szCs w:val="22"/>
        </w:rPr>
        <w:t>Enter page No. here.</w:t>
      </w:r>
    </w:p>
    <w:p w14:paraId="5262DC46" w14:textId="0B489C17" w:rsidR="000A19D4" w:rsidRPr="00F61678" w:rsidRDefault="00705B02"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1</w:t>
      </w:r>
      <w:r w:rsidR="000A19D4" w:rsidRPr="00F61678">
        <w:rPr>
          <w:rFonts w:ascii="Arial" w:hAnsi="Arial" w:cs="Arial"/>
          <w:sz w:val="22"/>
          <w:szCs w:val="22"/>
        </w:rPr>
        <w:t xml:space="preserve">. Program Implementation Progress </w:t>
      </w:r>
      <w:r w:rsidR="008846FB" w:rsidRPr="00F61678">
        <w:rPr>
          <w:rFonts w:ascii="Arial" w:hAnsi="Arial" w:cs="Arial"/>
          <w:sz w:val="22"/>
          <w:szCs w:val="22"/>
        </w:rPr>
        <w:t>....</w:t>
      </w:r>
      <w:r w:rsidR="000A19D4" w:rsidRPr="00F61678">
        <w:rPr>
          <w:rFonts w:ascii="Arial" w:hAnsi="Arial" w:cs="Arial"/>
          <w:sz w:val="22"/>
          <w:szCs w:val="22"/>
        </w:rPr>
        <w:t>……………..</w:t>
      </w:r>
      <w:r w:rsidR="008846FB" w:rsidRPr="00F61678">
        <w:rPr>
          <w:rFonts w:ascii="Arial" w:hAnsi="Arial" w:cs="Arial"/>
          <w:sz w:val="22"/>
          <w:szCs w:val="22"/>
        </w:rPr>
        <w:t>.....</w:t>
      </w:r>
      <w:r w:rsidR="000A19D4" w:rsidRPr="00F61678">
        <w:rPr>
          <w:rFonts w:ascii="Arial" w:hAnsi="Arial" w:cs="Arial"/>
          <w:sz w:val="22"/>
          <w:szCs w:val="22"/>
        </w:rPr>
        <w:t>…….</w:t>
      </w:r>
      <w:r w:rsidR="00F61678">
        <w:rPr>
          <w:rFonts w:ascii="Arial" w:hAnsi="Arial" w:cs="Arial"/>
          <w:sz w:val="22"/>
          <w:szCs w:val="22"/>
        </w:rPr>
        <w:t>.........</w:t>
      </w:r>
      <w:r w:rsidR="000A19D4" w:rsidRPr="00F61678">
        <w:rPr>
          <w:rFonts w:ascii="Arial" w:hAnsi="Arial" w:cs="Arial"/>
          <w:sz w:val="22"/>
          <w:szCs w:val="22"/>
        </w:rPr>
        <w:t xml:space="preserve"> </w:t>
      </w:r>
      <w:r w:rsidR="000A19D4" w:rsidRPr="00F61678">
        <w:rPr>
          <w:rFonts w:ascii="Arial" w:hAnsi="Arial" w:cs="Arial"/>
          <w:color w:val="803F91"/>
          <w:sz w:val="22"/>
          <w:szCs w:val="22"/>
        </w:rPr>
        <w:t>Enter page No. here.</w:t>
      </w:r>
    </w:p>
    <w:p w14:paraId="35A9557A" w14:textId="7B98DE6A" w:rsidR="000A19D4" w:rsidRPr="00F61678" w:rsidRDefault="00705B02"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2</w:t>
      </w:r>
      <w:r w:rsidR="000A19D4" w:rsidRPr="00F61678">
        <w:rPr>
          <w:rFonts w:ascii="Arial" w:hAnsi="Arial" w:cs="Arial"/>
          <w:sz w:val="22"/>
          <w:szCs w:val="22"/>
        </w:rPr>
        <w:t>. Reporting on the variable part (if applicable)</w:t>
      </w:r>
      <w:r w:rsidR="008846FB" w:rsidRPr="00F61678">
        <w:rPr>
          <w:rFonts w:ascii="Arial" w:hAnsi="Arial" w:cs="Arial"/>
          <w:sz w:val="22"/>
          <w:szCs w:val="22"/>
        </w:rPr>
        <w:t xml:space="preserve"> </w:t>
      </w:r>
      <w:r w:rsidR="000A19D4" w:rsidRPr="00F61678">
        <w:rPr>
          <w:rFonts w:ascii="Arial" w:hAnsi="Arial" w:cs="Arial"/>
          <w:sz w:val="22"/>
          <w:szCs w:val="22"/>
        </w:rPr>
        <w:t>..</w:t>
      </w:r>
      <w:r w:rsidR="008846FB" w:rsidRPr="00F61678">
        <w:rPr>
          <w:rFonts w:ascii="Arial" w:hAnsi="Arial" w:cs="Arial"/>
          <w:sz w:val="22"/>
          <w:szCs w:val="22"/>
        </w:rPr>
        <w:t>.</w:t>
      </w:r>
      <w:r w:rsidR="000A19D4" w:rsidRPr="00F61678">
        <w:rPr>
          <w:rFonts w:ascii="Arial" w:hAnsi="Arial" w:cs="Arial"/>
          <w:sz w:val="22"/>
          <w:szCs w:val="22"/>
        </w:rPr>
        <w:t>…..……</w:t>
      </w:r>
      <w:r w:rsidR="008846FB" w:rsidRPr="00F61678">
        <w:rPr>
          <w:rFonts w:ascii="Arial" w:hAnsi="Arial" w:cs="Arial"/>
          <w:sz w:val="22"/>
          <w:szCs w:val="22"/>
        </w:rPr>
        <w:t>......</w:t>
      </w:r>
      <w:r w:rsidR="00F61678">
        <w:rPr>
          <w:rFonts w:ascii="Arial" w:hAnsi="Arial" w:cs="Arial"/>
          <w:sz w:val="22"/>
          <w:szCs w:val="22"/>
        </w:rPr>
        <w:t>.........</w:t>
      </w:r>
      <w:r w:rsidR="000A19D4" w:rsidRPr="00F61678">
        <w:rPr>
          <w:rFonts w:ascii="Arial" w:hAnsi="Arial" w:cs="Arial"/>
          <w:sz w:val="22"/>
          <w:szCs w:val="22"/>
        </w:rPr>
        <w:t xml:space="preserve">. </w:t>
      </w:r>
      <w:r w:rsidR="000A19D4" w:rsidRPr="00F61678">
        <w:rPr>
          <w:rFonts w:ascii="Arial" w:hAnsi="Arial" w:cs="Arial"/>
          <w:color w:val="803F91"/>
          <w:sz w:val="22"/>
          <w:szCs w:val="22"/>
        </w:rPr>
        <w:t>Enter page No. here.</w:t>
      </w:r>
    </w:p>
    <w:p w14:paraId="24B5D27C" w14:textId="5BB15CCF" w:rsidR="000A19D4" w:rsidRPr="00F61678" w:rsidRDefault="00A550BF"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3</w:t>
      </w:r>
      <w:r w:rsidR="000A19D4" w:rsidRPr="00F61678">
        <w:rPr>
          <w:rFonts w:ascii="Arial" w:hAnsi="Arial" w:cs="Arial"/>
          <w:sz w:val="22"/>
          <w:szCs w:val="22"/>
        </w:rPr>
        <w:t xml:space="preserve">. Key Partnerships and Interagency Collaboration </w:t>
      </w:r>
      <w:r w:rsidR="008846FB" w:rsidRPr="00F61678">
        <w:rPr>
          <w:rFonts w:ascii="Arial" w:hAnsi="Arial" w:cs="Arial"/>
          <w:sz w:val="22"/>
          <w:szCs w:val="22"/>
        </w:rPr>
        <w:t>...........</w:t>
      </w:r>
      <w:r w:rsidR="000A19D4" w:rsidRPr="00F61678">
        <w:rPr>
          <w:rFonts w:ascii="Arial" w:hAnsi="Arial" w:cs="Arial"/>
          <w:sz w:val="22"/>
          <w:szCs w:val="22"/>
        </w:rPr>
        <w:t>…</w:t>
      </w:r>
      <w:r w:rsidR="00F61678">
        <w:rPr>
          <w:rFonts w:ascii="Arial" w:hAnsi="Arial" w:cs="Arial"/>
          <w:sz w:val="22"/>
          <w:szCs w:val="22"/>
        </w:rPr>
        <w:t>.........</w:t>
      </w:r>
      <w:r w:rsidR="000A19D4" w:rsidRPr="00F61678">
        <w:rPr>
          <w:rFonts w:ascii="Arial" w:hAnsi="Arial" w:cs="Arial"/>
          <w:sz w:val="22"/>
          <w:szCs w:val="22"/>
        </w:rPr>
        <w:t xml:space="preserve">. </w:t>
      </w:r>
      <w:r w:rsidR="000A19D4" w:rsidRPr="00F61678">
        <w:rPr>
          <w:rFonts w:ascii="Arial" w:hAnsi="Arial" w:cs="Arial"/>
          <w:color w:val="803F91"/>
          <w:sz w:val="22"/>
          <w:szCs w:val="22"/>
        </w:rPr>
        <w:t>Enter page No. here</w:t>
      </w:r>
      <w:r w:rsidR="008846FB" w:rsidRPr="00F61678">
        <w:rPr>
          <w:rFonts w:ascii="Arial" w:hAnsi="Arial" w:cs="Arial"/>
          <w:sz w:val="22"/>
          <w:szCs w:val="22"/>
        </w:rPr>
        <w:t>.</w:t>
      </w:r>
    </w:p>
    <w:p w14:paraId="6E589538" w14:textId="75F16332" w:rsidR="000A19D4" w:rsidRPr="00F61678" w:rsidRDefault="00A550BF"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4</w:t>
      </w:r>
      <w:r w:rsidR="000A19D4" w:rsidRPr="00F61678">
        <w:rPr>
          <w:rFonts w:ascii="Arial" w:hAnsi="Arial" w:cs="Arial"/>
          <w:sz w:val="22"/>
          <w:szCs w:val="22"/>
        </w:rPr>
        <w:t>. Lessons Learned …………………</w:t>
      </w:r>
      <w:r w:rsidR="008846FB" w:rsidRPr="00F61678">
        <w:rPr>
          <w:rFonts w:ascii="Arial" w:hAnsi="Arial" w:cs="Arial"/>
          <w:sz w:val="22"/>
          <w:szCs w:val="22"/>
        </w:rPr>
        <w:t>....</w:t>
      </w:r>
      <w:r w:rsidR="000A19D4" w:rsidRPr="00F61678">
        <w:rPr>
          <w:rFonts w:ascii="Arial" w:hAnsi="Arial" w:cs="Arial"/>
          <w:sz w:val="22"/>
          <w:szCs w:val="22"/>
        </w:rPr>
        <w:t>……….</w:t>
      </w:r>
      <w:r w:rsidR="008846FB" w:rsidRPr="00F61678">
        <w:rPr>
          <w:rFonts w:ascii="Arial" w:hAnsi="Arial" w:cs="Arial"/>
          <w:sz w:val="22"/>
          <w:szCs w:val="22"/>
        </w:rPr>
        <w:t>....</w:t>
      </w:r>
      <w:r w:rsidR="000A19D4" w:rsidRPr="00F61678">
        <w:rPr>
          <w:rFonts w:ascii="Arial" w:hAnsi="Arial" w:cs="Arial"/>
          <w:sz w:val="22"/>
          <w:szCs w:val="22"/>
        </w:rPr>
        <w:t>.</w:t>
      </w:r>
      <w:r w:rsidR="001A0EDF" w:rsidRPr="00F61678">
        <w:rPr>
          <w:rFonts w:ascii="Arial" w:hAnsi="Arial" w:cs="Arial"/>
          <w:sz w:val="22"/>
          <w:szCs w:val="22"/>
        </w:rPr>
        <w:t>….</w:t>
      </w:r>
      <w:r w:rsidR="000A19D4" w:rsidRPr="00F61678">
        <w:rPr>
          <w:rFonts w:ascii="Arial" w:hAnsi="Arial" w:cs="Arial"/>
          <w:sz w:val="22"/>
          <w:szCs w:val="22"/>
        </w:rPr>
        <w:t>……</w:t>
      </w:r>
      <w:r w:rsidR="00F61678">
        <w:rPr>
          <w:rFonts w:ascii="Arial" w:hAnsi="Arial" w:cs="Arial"/>
          <w:sz w:val="22"/>
          <w:szCs w:val="22"/>
        </w:rPr>
        <w:t>.........</w:t>
      </w:r>
      <w:r w:rsidR="000A19D4" w:rsidRPr="00F61678">
        <w:rPr>
          <w:rFonts w:ascii="Arial" w:hAnsi="Arial" w:cs="Arial"/>
          <w:sz w:val="22"/>
          <w:szCs w:val="22"/>
        </w:rPr>
        <w:t xml:space="preserve">…. </w:t>
      </w:r>
      <w:r w:rsidR="000A19D4" w:rsidRPr="00F61678">
        <w:rPr>
          <w:rFonts w:ascii="Arial" w:hAnsi="Arial" w:cs="Arial"/>
          <w:color w:val="803F91"/>
          <w:sz w:val="22"/>
          <w:szCs w:val="22"/>
        </w:rPr>
        <w:t>Enter page No. here</w:t>
      </w:r>
      <w:r w:rsidR="000A19D4" w:rsidRPr="00F61678">
        <w:rPr>
          <w:rFonts w:ascii="Arial" w:hAnsi="Arial" w:cs="Arial"/>
          <w:sz w:val="22"/>
          <w:szCs w:val="22"/>
        </w:rPr>
        <w:t>.</w:t>
      </w:r>
    </w:p>
    <w:p w14:paraId="28F27B8C" w14:textId="7D6B1DF3" w:rsidR="000A19D4" w:rsidRPr="00F61678" w:rsidRDefault="00A550BF"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5</w:t>
      </w:r>
      <w:r w:rsidR="000A19D4" w:rsidRPr="00F61678">
        <w:rPr>
          <w:rFonts w:ascii="Arial" w:hAnsi="Arial" w:cs="Arial"/>
          <w:sz w:val="22"/>
          <w:szCs w:val="22"/>
        </w:rPr>
        <w:t>. Knowledge Product ………</w:t>
      </w:r>
      <w:r w:rsidR="008846FB" w:rsidRPr="00F61678">
        <w:rPr>
          <w:rFonts w:ascii="Arial" w:hAnsi="Arial" w:cs="Arial"/>
          <w:sz w:val="22"/>
          <w:szCs w:val="22"/>
        </w:rPr>
        <w:t>........</w:t>
      </w:r>
      <w:r w:rsidR="000A19D4" w:rsidRPr="00F61678">
        <w:rPr>
          <w:rFonts w:ascii="Arial" w:hAnsi="Arial" w:cs="Arial"/>
          <w:sz w:val="22"/>
          <w:szCs w:val="22"/>
        </w:rPr>
        <w:t>………….……...</w:t>
      </w:r>
      <w:r w:rsidR="008846FB" w:rsidRPr="00F61678">
        <w:rPr>
          <w:rFonts w:ascii="Arial" w:hAnsi="Arial" w:cs="Arial"/>
          <w:sz w:val="22"/>
          <w:szCs w:val="22"/>
        </w:rPr>
        <w:t>....</w:t>
      </w:r>
      <w:r w:rsidR="000A19D4" w:rsidRPr="00F61678">
        <w:rPr>
          <w:rFonts w:ascii="Arial" w:hAnsi="Arial" w:cs="Arial"/>
          <w:sz w:val="22"/>
          <w:szCs w:val="22"/>
        </w:rPr>
        <w:t>…</w:t>
      </w:r>
      <w:r w:rsidR="00F61678">
        <w:rPr>
          <w:rFonts w:ascii="Arial" w:hAnsi="Arial" w:cs="Arial"/>
          <w:sz w:val="22"/>
          <w:szCs w:val="22"/>
        </w:rPr>
        <w:t>.........</w:t>
      </w:r>
      <w:r w:rsidR="000A19D4" w:rsidRPr="00F61678">
        <w:rPr>
          <w:rFonts w:ascii="Arial" w:hAnsi="Arial" w:cs="Arial"/>
          <w:sz w:val="22"/>
          <w:szCs w:val="22"/>
        </w:rPr>
        <w:t xml:space="preserve">……. </w:t>
      </w:r>
      <w:r w:rsidR="000A19D4" w:rsidRPr="00F61678">
        <w:rPr>
          <w:rFonts w:ascii="Arial" w:hAnsi="Arial" w:cs="Arial"/>
          <w:color w:val="803F91"/>
          <w:sz w:val="22"/>
          <w:szCs w:val="22"/>
        </w:rPr>
        <w:t>Enter page No. here</w:t>
      </w:r>
      <w:r w:rsidR="000A19D4" w:rsidRPr="00F61678">
        <w:rPr>
          <w:rFonts w:ascii="Arial" w:hAnsi="Arial" w:cs="Arial"/>
          <w:sz w:val="22"/>
          <w:szCs w:val="22"/>
        </w:rPr>
        <w:t>.</w:t>
      </w:r>
    </w:p>
    <w:p w14:paraId="44799BB2" w14:textId="059208F4" w:rsidR="00251AD7" w:rsidRPr="00F61678" w:rsidRDefault="00A550BF" w:rsidP="008846FB">
      <w:pPr>
        <w:tabs>
          <w:tab w:val="left" w:pos="2250"/>
        </w:tabs>
        <w:spacing w:before="240" w:after="240"/>
        <w:ind w:left="2246" w:right="360"/>
        <w:jc w:val="both"/>
        <w:rPr>
          <w:rFonts w:ascii="Arial" w:hAnsi="Arial" w:cs="Arial"/>
          <w:sz w:val="22"/>
          <w:szCs w:val="22"/>
        </w:rPr>
      </w:pPr>
      <w:r>
        <w:rPr>
          <w:rFonts w:ascii="Arial" w:hAnsi="Arial" w:cs="Arial"/>
          <w:sz w:val="22"/>
          <w:szCs w:val="22"/>
        </w:rPr>
        <w:t>6</w:t>
      </w:r>
      <w:r w:rsidR="000A19D4" w:rsidRPr="00F61678">
        <w:rPr>
          <w:rFonts w:ascii="Arial" w:hAnsi="Arial" w:cs="Arial"/>
          <w:sz w:val="22"/>
          <w:szCs w:val="22"/>
        </w:rPr>
        <w:t xml:space="preserve">. Future Work Plan </w:t>
      </w:r>
      <w:r w:rsidR="008846FB" w:rsidRPr="00F61678">
        <w:rPr>
          <w:rFonts w:ascii="Arial" w:hAnsi="Arial" w:cs="Arial"/>
          <w:sz w:val="22"/>
          <w:szCs w:val="22"/>
        </w:rPr>
        <w:t>…...........…………………………….…</w:t>
      </w:r>
      <w:r w:rsidR="00F61678">
        <w:rPr>
          <w:rFonts w:ascii="Arial" w:hAnsi="Arial" w:cs="Arial"/>
          <w:sz w:val="22"/>
          <w:szCs w:val="22"/>
        </w:rPr>
        <w:t>.........</w:t>
      </w:r>
      <w:r w:rsidR="008846FB" w:rsidRPr="00F61678">
        <w:rPr>
          <w:rFonts w:ascii="Arial" w:hAnsi="Arial" w:cs="Arial"/>
          <w:sz w:val="22"/>
          <w:szCs w:val="22"/>
        </w:rPr>
        <w:t xml:space="preserve">…. </w:t>
      </w:r>
      <w:r w:rsidR="000A19D4" w:rsidRPr="00F61678">
        <w:rPr>
          <w:rFonts w:ascii="Arial" w:hAnsi="Arial" w:cs="Arial"/>
          <w:color w:val="803F91"/>
          <w:sz w:val="22"/>
          <w:szCs w:val="22"/>
        </w:rPr>
        <w:t>Enter page No. here</w:t>
      </w:r>
      <w:r w:rsidR="000A19D4" w:rsidRPr="00F61678">
        <w:rPr>
          <w:rFonts w:ascii="Arial" w:hAnsi="Arial" w:cs="Arial"/>
          <w:sz w:val="22"/>
          <w:szCs w:val="22"/>
        </w:rPr>
        <w:t>.</w:t>
      </w:r>
    </w:p>
    <w:p w14:paraId="10CCEEE0"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6A2E7760"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122BEA95"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60D46AEA"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7916BC68"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6D2E4731" w14:textId="77777777" w:rsidR="00806641" w:rsidRPr="00F61678" w:rsidRDefault="00806641" w:rsidP="00C000BE">
      <w:pPr>
        <w:tabs>
          <w:tab w:val="left" w:pos="2790"/>
          <w:tab w:val="left" w:pos="10890"/>
        </w:tabs>
        <w:ind w:left="1350" w:right="180"/>
        <w:jc w:val="both"/>
        <w:rPr>
          <w:rFonts w:ascii="Arial" w:hAnsi="Arial" w:cs="Arial"/>
          <w:b/>
          <w:sz w:val="28"/>
          <w:szCs w:val="28"/>
        </w:rPr>
      </w:pPr>
    </w:p>
    <w:p w14:paraId="6FC8AA2F" w14:textId="77777777" w:rsidR="00C000BE" w:rsidRDefault="00C000BE">
      <w:pPr>
        <w:rPr>
          <w:rFonts w:ascii="Arial" w:hAnsi="Arial" w:cs="Arial"/>
          <w:b/>
          <w:sz w:val="28"/>
          <w:szCs w:val="28"/>
        </w:rPr>
      </w:pPr>
      <w:r>
        <w:rPr>
          <w:rFonts w:ascii="Arial" w:hAnsi="Arial" w:cs="Arial"/>
          <w:b/>
          <w:sz w:val="28"/>
          <w:szCs w:val="28"/>
        </w:rPr>
        <w:br w:type="page"/>
      </w:r>
    </w:p>
    <w:p w14:paraId="0D05450B" w14:textId="18C85AE8" w:rsidR="00C000BE" w:rsidRDefault="00806641" w:rsidP="00C000BE">
      <w:pPr>
        <w:pBdr>
          <w:bottom w:val="single" w:sz="4" w:space="1" w:color="auto"/>
        </w:pBdr>
        <w:tabs>
          <w:tab w:val="left" w:pos="2790"/>
          <w:tab w:val="left" w:pos="10890"/>
        </w:tabs>
        <w:ind w:left="1350" w:right="180"/>
        <w:jc w:val="both"/>
        <w:rPr>
          <w:rFonts w:ascii="Arial" w:hAnsi="Arial" w:cs="Arial"/>
        </w:rPr>
      </w:pPr>
      <w:r w:rsidRPr="00F61678">
        <w:rPr>
          <w:rFonts w:ascii="Arial" w:hAnsi="Arial" w:cs="Arial"/>
          <w:b/>
          <w:sz w:val="28"/>
          <w:szCs w:val="28"/>
        </w:rPr>
        <w:lastRenderedPageBreak/>
        <w:t>Acronyms/List of abbreviations</w:t>
      </w:r>
      <w:r w:rsidR="00C000BE">
        <w:rPr>
          <w:rFonts w:ascii="Arial" w:hAnsi="Arial" w:cs="Arial"/>
        </w:rPr>
        <w:t xml:space="preserve"> </w:t>
      </w:r>
    </w:p>
    <w:p w14:paraId="228B911B" w14:textId="77777777" w:rsidR="00C000BE" w:rsidRDefault="00C000BE" w:rsidP="00C000BE">
      <w:pPr>
        <w:tabs>
          <w:tab w:val="left" w:pos="2790"/>
          <w:tab w:val="left" w:pos="10890"/>
        </w:tabs>
        <w:ind w:left="1350" w:right="180"/>
        <w:jc w:val="both"/>
        <w:rPr>
          <w:rFonts w:ascii="Arial" w:hAnsi="Arial" w:cs="Arial"/>
          <w:color w:val="803F91"/>
          <w:sz w:val="22"/>
          <w:szCs w:val="22"/>
        </w:rPr>
      </w:pPr>
    </w:p>
    <w:p w14:paraId="6D5E03FF" w14:textId="5438CFDF" w:rsidR="00806641" w:rsidRDefault="00C000BE" w:rsidP="00C000BE">
      <w:pPr>
        <w:tabs>
          <w:tab w:val="left" w:pos="2790"/>
          <w:tab w:val="left" w:pos="10890"/>
        </w:tabs>
        <w:ind w:left="1350" w:right="180"/>
        <w:jc w:val="both"/>
        <w:rPr>
          <w:rFonts w:ascii="Arial" w:hAnsi="Arial" w:cs="Arial"/>
        </w:rPr>
      </w:pPr>
      <w:r w:rsidRPr="00F61678">
        <w:rPr>
          <w:rFonts w:ascii="Arial" w:hAnsi="Arial" w:cs="Arial"/>
          <w:color w:val="803F91"/>
          <w:sz w:val="22"/>
          <w:szCs w:val="22"/>
        </w:rPr>
        <w:t>Enter text here.</w:t>
      </w:r>
    </w:p>
    <w:p w14:paraId="4B76E4A7" w14:textId="3BAF935D" w:rsidR="00C000BE" w:rsidRDefault="00C000BE"/>
    <w:p w14:paraId="7D1C0DC5" w14:textId="77777777" w:rsidR="00C000BE" w:rsidRDefault="00C000BE">
      <w:r>
        <w:br w:type="page"/>
      </w:r>
    </w:p>
    <w:tbl>
      <w:tblPr>
        <w:tblStyle w:val="TableGrid"/>
        <w:tblW w:w="9893" w:type="dxa"/>
        <w:tblInd w:w="125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115" w:type="dxa"/>
          <w:right w:w="115" w:type="dxa"/>
        </w:tblCellMar>
        <w:tblLook w:val="04A0" w:firstRow="1" w:lastRow="0" w:firstColumn="1" w:lastColumn="0" w:noHBand="0" w:noVBand="1"/>
      </w:tblPr>
      <w:tblGrid>
        <w:gridCol w:w="4680"/>
        <w:gridCol w:w="5213"/>
      </w:tblGrid>
      <w:tr w:rsidR="00FA7D58" w:rsidRPr="00F61678" w14:paraId="64018055" w14:textId="77777777" w:rsidTr="00025152">
        <w:trPr>
          <w:trHeight w:val="665"/>
        </w:trPr>
        <w:tc>
          <w:tcPr>
            <w:tcW w:w="9893" w:type="dxa"/>
            <w:gridSpan w:val="2"/>
            <w:shd w:val="clear" w:color="auto" w:fill="803F91"/>
            <w:vAlign w:val="center"/>
          </w:tcPr>
          <w:p w14:paraId="7BBEDBC1" w14:textId="350432C2" w:rsidR="00FA7D58" w:rsidRPr="00F61678" w:rsidRDefault="00FA7D58" w:rsidP="00FA7D58">
            <w:pPr>
              <w:ind w:firstLine="80"/>
              <w:rPr>
                <w:rFonts w:ascii="Arial" w:hAnsi="Arial" w:cs="Arial"/>
                <w:b/>
                <w:color w:val="FFFFFF" w:themeColor="background1"/>
              </w:rPr>
            </w:pPr>
            <w:r w:rsidRPr="00F61678">
              <w:rPr>
                <w:rFonts w:ascii="Arial" w:hAnsi="Arial" w:cs="Arial"/>
                <w:b/>
                <w:color w:val="FFFFFF" w:themeColor="background1"/>
              </w:rPr>
              <w:lastRenderedPageBreak/>
              <w:t>Summary of Program</w:t>
            </w:r>
          </w:p>
        </w:tc>
      </w:tr>
      <w:tr w:rsidR="00FA7D58" w:rsidRPr="00F61678" w14:paraId="1BD4BD8D" w14:textId="77777777" w:rsidTr="00025152">
        <w:trPr>
          <w:trHeight w:val="759"/>
        </w:trPr>
        <w:tc>
          <w:tcPr>
            <w:tcW w:w="4680" w:type="dxa"/>
            <w:shd w:val="clear" w:color="auto" w:fill="EAEAEA"/>
            <w:vAlign w:val="center"/>
          </w:tcPr>
          <w:p w14:paraId="28A53B96" w14:textId="77777777" w:rsidR="00FA7D58" w:rsidRPr="00F61678" w:rsidRDefault="00FA7D58" w:rsidP="00FA7D58">
            <w:pPr>
              <w:ind w:firstLine="80"/>
              <w:rPr>
                <w:rFonts w:ascii="Arial" w:hAnsi="Arial" w:cs="Arial"/>
                <w:sz w:val="22"/>
                <w:szCs w:val="22"/>
              </w:rPr>
            </w:pPr>
            <w:r w:rsidRPr="00F61678">
              <w:rPr>
                <w:rFonts w:ascii="Arial" w:hAnsi="Arial" w:cs="Arial"/>
                <w:sz w:val="22"/>
                <w:szCs w:val="22"/>
              </w:rPr>
              <w:t>Country</w:t>
            </w:r>
          </w:p>
        </w:tc>
        <w:tc>
          <w:tcPr>
            <w:tcW w:w="5213" w:type="dxa"/>
            <w:shd w:val="clear" w:color="auto" w:fill="auto"/>
            <w:vAlign w:val="center"/>
          </w:tcPr>
          <w:p w14:paraId="65EBA2E3" w14:textId="6F86351B" w:rsidR="00FA7D58" w:rsidRPr="00F61678" w:rsidRDefault="00FA7D58" w:rsidP="00FA7D58">
            <w:pPr>
              <w:ind w:left="61"/>
              <w:rPr>
                <w:rFonts w:ascii="Arial" w:hAnsi="Arial" w:cs="Arial"/>
                <w:color w:val="803F91"/>
                <w:sz w:val="22"/>
                <w:szCs w:val="22"/>
              </w:rPr>
            </w:pPr>
            <w:r w:rsidRPr="00F61678">
              <w:rPr>
                <w:rFonts w:ascii="Arial" w:hAnsi="Arial" w:cs="Arial"/>
                <w:color w:val="803F91"/>
                <w:sz w:val="22"/>
                <w:szCs w:val="22"/>
              </w:rPr>
              <w:t xml:space="preserve">Enter </w:t>
            </w:r>
            <w:r w:rsidR="00C0671C" w:rsidRPr="00F61678">
              <w:rPr>
                <w:rFonts w:ascii="Arial" w:hAnsi="Arial" w:cs="Arial"/>
                <w:color w:val="803F91"/>
                <w:sz w:val="22"/>
                <w:szCs w:val="22"/>
              </w:rPr>
              <w:t xml:space="preserve">text </w:t>
            </w:r>
            <w:r w:rsidRPr="00F61678">
              <w:rPr>
                <w:rFonts w:ascii="Arial" w:hAnsi="Arial" w:cs="Arial"/>
                <w:color w:val="803F91"/>
                <w:sz w:val="22"/>
                <w:szCs w:val="22"/>
              </w:rPr>
              <w:t>here</w:t>
            </w:r>
            <w:r w:rsidR="00A72813" w:rsidRPr="00F61678">
              <w:rPr>
                <w:rFonts w:ascii="Arial" w:hAnsi="Arial" w:cs="Arial"/>
                <w:color w:val="803F91"/>
                <w:sz w:val="22"/>
                <w:szCs w:val="22"/>
              </w:rPr>
              <w:t>.</w:t>
            </w:r>
          </w:p>
        </w:tc>
      </w:tr>
      <w:tr w:rsidR="00FA7D58" w:rsidRPr="00F61678" w14:paraId="0879B352" w14:textId="77777777" w:rsidTr="00025152">
        <w:trPr>
          <w:trHeight w:val="759"/>
        </w:trPr>
        <w:tc>
          <w:tcPr>
            <w:tcW w:w="4680" w:type="dxa"/>
            <w:shd w:val="clear" w:color="auto" w:fill="EAEAEA"/>
            <w:vAlign w:val="center"/>
          </w:tcPr>
          <w:p w14:paraId="4B7890F4" w14:textId="77777777" w:rsidR="00FA7D58" w:rsidRPr="00F61678" w:rsidRDefault="00FA7D58" w:rsidP="00FA7D58">
            <w:pPr>
              <w:ind w:firstLine="80"/>
              <w:rPr>
                <w:rFonts w:ascii="Arial" w:hAnsi="Arial" w:cs="Arial"/>
                <w:sz w:val="22"/>
                <w:szCs w:val="22"/>
              </w:rPr>
            </w:pPr>
            <w:r w:rsidRPr="00F61678">
              <w:rPr>
                <w:rFonts w:ascii="Arial" w:hAnsi="Arial" w:cs="Arial"/>
                <w:sz w:val="22"/>
                <w:szCs w:val="22"/>
              </w:rPr>
              <w:t>Name of Program</w:t>
            </w:r>
          </w:p>
        </w:tc>
        <w:tc>
          <w:tcPr>
            <w:tcW w:w="5213" w:type="dxa"/>
            <w:shd w:val="clear" w:color="auto" w:fill="auto"/>
            <w:vAlign w:val="center"/>
          </w:tcPr>
          <w:p w14:paraId="6B5DCC76" w14:textId="5715769E" w:rsidR="00FA7D58" w:rsidRPr="00F61678" w:rsidRDefault="00C0671C" w:rsidP="00FA7D58">
            <w:pPr>
              <w:ind w:left="61"/>
              <w:rPr>
                <w:rFonts w:ascii="Arial" w:hAnsi="Arial" w:cs="Arial"/>
                <w:color w:val="803F91"/>
                <w:sz w:val="22"/>
                <w:szCs w:val="22"/>
              </w:rPr>
            </w:pPr>
            <w:r w:rsidRPr="00F61678">
              <w:rPr>
                <w:rFonts w:ascii="Arial" w:hAnsi="Arial" w:cs="Arial"/>
                <w:color w:val="803F91"/>
                <w:sz w:val="22"/>
                <w:szCs w:val="22"/>
              </w:rPr>
              <w:t>Enter text here.</w:t>
            </w:r>
          </w:p>
        </w:tc>
      </w:tr>
      <w:tr w:rsidR="00463F34" w:rsidRPr="00F61678" w14:paraId="5B43C7D9" w14:textId="77777777" w:rsidTr="00025152">
        <w:trPr>
          <w:trHeight w:val="759"/>
        </w:trPr>
        <w:tc>
          <w:tcPr>
            <w:tcW w:w="4680" w:type="dxa"/>
            <w:shd w:val="clear" w:color="auto" w:fill="EAEAEA"/>
            <w:vAlign w:val="center"/>
          </w:tcPr>
          <w:p w14:paraId="7692D8D7" w14:textId="5B5DACA5" w:rsidR="00463F34" w:rsidRPr="00F61678" w:rsidRDefault="00463F34" w:rsidP="00463F34">
            <w:pPr>
              <w:ind w:firstLine="80"/>
              <w:rPr>
                <w:rFonts w:ascii="Arial" w:hAnsi="Arial" w:cs="Arial"/>
                <w:sz w:val="22"/>
                <w:szCs w:val="22"/>
              </w:rPr>
            </w:pPr>
            <w:r w:rsidRPr="00F61678">
              <w:rPr>
                <w:rFonts w:ascii="Arial" w:hAnsi="Arial" w:cs="Arial"/>
                <w:sz w:val="22"/>
                <w:szCs w:val="22"/>
              </w:rPr>
              <w:t>Reporting period (from: month,</w:t>
            </w:r>
            <w:r w:rsidR="00182810">
              <w:rPr>
                <w:rFonts w:ascii="Arial" w:hAnsi="Arial" w:cs="Arial"/>
                <w:sz w:val="22"/>
                <w:szCs w:val="22"/>
              </w:rPr>
              <w:t xml:space="preserve"> </w:t>
            </w:r>
            <w:r w:rsidR="00A20BF3">
              <w:rPr>
                <w:rFonts w:ascii="Arial" w:hAnsi="Arial" w:cs="Arial"/>
                <w:sz w:val="22"/>
                <w:szCs w:val="22"/>
              </w:rPr>
              <w:t>day</w:t>
            </w:r>
            <w:r w:rsidRPr="00F61678">
              <w:rPr>
                <w:rFonts w:ascii="Arial" w:hAnsi="Arial" w:cs="Arial"/>
                <w:sz w:val="22"/>
                <w:szCs w:val="22"/>
              </w:rPr>
              <w:t xml:space="preserve">    </w:t>
            </w:r>
          </w:p>
          <w:p w14:paraId="41C8340C" w14:textId="00D01FC7" w:rsidR="00463F34" w:rsidRPr="00F61678" w:rsidRDefault="00463F34" w:rsidP="00463F34">
            <w:pPr>
              <w:ind w:firstLine="80"/>
              <w:rPr>
                <w:rFonts w:ascii="Arial" w:hAnsi="Arial" w:cs="Arial"/>
                <w:color w:val="000000" w:themeColor="text1"/>
                <w:sz w:val="22"/>
                <w:szCs w:val="22"/>
              </w:rPr>
            </w:pPr>
            <w:r w:rsidRPr="00F61678">
              <w:rPr>
                <w:rFonts w:ascii="Arial" w:hAnsi="Arial" w:cs="Arial"/>
                <w:sz w:val="22"/>
                <w:szCs w:val="22"/>
              </w:rPr>
              <w:t xml:space="preserve">year, to:  month, </w:t>
            </w:r>
            <w:r w:rsidR="00A20BF3">
              <w:rPr>
                <w:rFonts w:ascii="Arial" w:hAnsi="Arial" w:cs="Arial"/>
                <w:sz w:val="22"/>
                <w:szCs w:val="22"/>
              </w:rPr>
              <w:t xml:space="preserve">day, </w:t>
            </w:r>
            <w:r w:rsidRPr="00F61678">
              <w:rPr>
                <w:rFonts w:ascii="Arial" w:hAnsi="Arial" w:cs="Arial"/>
                <w:sz w:val="22"/>
                <w:szCs w:val="22"/>
              </w:rPr>
              <w:t>year)</w:t>
            </w:r>
          </w:p>
        </w:tc>
        <w:tc>
          <w:tcPr>
            <w:tcW w:w="5213" w:type="dxa"/>
            <w:shd w:val="clear" w:color="auto" w:fill="auto"/>
            <w:vAlign w:val="center"/>
          </w:tcPr>
          <w:p w14:paraId="38818122" w14:textId="5C6B6EEE" w:rsidR="00463F34" w:rsidRPr="00F61678" w:rsidRDefault="00463F34" w:rsidP="00463F34">
            <w:pPr>
              <w:ind w:left="61"/>
              <w:rPr>
                <w:rFonts w:ascii="Arial" w:hAnsi="Arial" w:cs="Arial"/>
                <w:color w:val="803F91"/>
                <w:sz w:val="22"/>
                <w:szCs w:val="22"/>
              </w:rPr>
            </w:pPr>
            <w:r w:rsidRPr="00F61678">
              <w:rPr>
                <w:rFonts w:ascii="Arial" w:hAnsi="Arial" w:cs="Arial"/>
                <w:color w:val="803F91"/>
                <w:sz w:val="22"/>
                <w:szCs w:val="22"/>
              </w:rPr>
              <w:t>Enter text here.</w:t>
            </w:r>
          </w:p>
        </w:tc>
      </w:tr>
      <w:tr w:rsidR="00463F34" w:rsidRPr="00F61678" w14:paraId="752B11ED" w14:textId="4E52B4AC" w:rsidTr="00025152">
        <w:trPr>
          <w:trHeight w:val="759"/>
        </w:trPr>
        <w:tc>
          <w:tcPr>
            <w:tcW w:w="4680" w:type="dxa"/>
            <w:shd w:val="clear" w:color="auto" w:fill="EAEAEA"/>
            <w:vAlign w:val="center"/>
          </w:tcPr>
          <w:p w14:paraId="792546D3" w14:textId="6B8529E6" w:rsidR="00463F34" w:rsidRPr="00F61678" w:rsidRDefault="00463F34" w:rsidP="00463F34">
            <w:pPr>
              <w:ind w:firstLine="80"/>
              <w:rPr>
                <w:rFonts w:ascii="Arial" w:hAnsi="Arial" w:cs="Arial"/>
                <w:color w:val="000000" w:themeColor="text1"/>
                <w:sz w:val="22"/>
                <w:szCs w:val="22"/>
              </w:rPr>
            </w:pPr>
            <w:r w:rsidRPr="00F61678">
              <w:rPr>
                <w:rFonts w:ascii="Arial" w:hAnsi="Arial" w:cs="Arial"/>
                <w:color w:val="000000" w:themeColor="text1"/>
                <w:sz w:val="22"/>
                <w:szCs w:val="22"/>
              </w:rPr>
              <w:t>GA’s Program ID (if any)</w:t>
            </w:r>
          </w:p>
        </w:tc>
        <w:tc>
          <w:tcPr>
            <w:tcW w:w="5213" w:type="dxa"/>
            <w:shd w:val="clear" w:color="auto" w:fill="auto"/>
            <w:vAlign w:val="center"/>
          </w:tcPr>
          <w:p w14:paraId="261B0211" w14:textId="560D1104" w:rsidR="00463F34" w:rsidRPr="00F61678" w:rsidRDefault="00463F34" w:rsidP="00463F34">
            <w:pPr>
              <w:ind w:left="61"/>
              <w:rPr>
                <w:rFonts w:ascii="Arial" w:hAnsi="Arial" w:cs="Arial"/>
                <w:color w:val="803F91"/>
                <w:sz w:val="22"/>
                <w:szCs w:val="22"/>
              </w:rPr>
            </w:pPr>
            <w:r w:rsidRPr="00F61678">
              <w:rPr>
                <w:rFonts w:ascii="Arial" w:hAnsi="Arial" w:cs="Arial"/>
                <w:color w:val="803F91"/>
                <w:sz w:val="22"/>
                <w:szCs w:val="22"/>
              </w:rPr>
              <w:t>Enter text here.</w:t>
            </w:r>
          </w:p>
        </w:tc>
      </w:tr>
      <w:tr w:rsidR="00463F34" w:rsidRPr="00F61678" w14:paraId="784ED54C" w14:textId="77777777" w:rsidTr="00025152">
        <w:trPr>
          <w:trHeight w:val="759"/>
        </w:trPr>
        <w:tc>
          <w:tcPr>
            <w:tcW w:w="4680" w:type="dxa"/>
            <w:shd w:val="clear" w:color="auto" w:fill="EAEAEA"/>
            <w:vAlign w:val="center"/>
          </w:tcPr>
          <w:p w14:paraId="105BA371" w14:textId="77777777" w:rsidR="00463F34" w:rsidRPr="00F61678" w:rsidRDefault="00463F34" w:rsidP="00463F34">
            <w:pPr>
              <w:ind w:firstLine="80"/>
              <w:rPr>
                <w:rFonts w:ascii="Arial" w:hAnsi="Arial" w:cs="Arial"/>
                <w:color w:val="000000" w:themeColor="text1"/>
                <w:sz w:val="22"/>
                <w:szCs w:val="22"/>
              </w:rPr>
            </w:pPr>
            <w:r w:rsidRPr="00F61678">
              <w:rPr>
                <w:rFonts w:ascii="Arial" w:hAnsi="Arial" w:cs="Arial"/>
                <w:color w:val="000000" w:themeColor="text1"/>
                <w:sz w:val="22"/>
                <w:szCs w:val="22"/>
              </w:rPr>
              <w:t>Name of Grant Agent</w:t>
            </w:r>
          </w:p>
        </w:tc>
        <w:tc>
          <w:tcPr>
            <w:tcW w:w="5213" w:type="dxa"/>
            <w:shd w:val="clear" w:color="auto" w:fill="auto"/>
            <w:vAlign w:val="center"/>
          </w:tcPr>
          <w:p w14:paraId="2699E0B9" w14:textId="74757E18" w:rsidR="00463F34" w:rsidRPr="00F61678" w:rsidRDefault="00463F34" w:rsidP="00463F34">
            <w:pPr>
              <w:ind w:left="61"/>
              <w:rPr>
                <w:rFonts w:ascii="Arial" w:hAnsi="Arial" w:cs="Arial"/>
                <w:color w:val="803F91"/>
                <w:sz w:val="22"/>
                <w:szCs w:val="22"/>
              </w:rPr>
            </w:pPr>
            <w:r w:rsidRPr="00F61678">
              <w:rPr>
                <w:rFonts w:ascii="Arial" w:hAnsi="Arial" w:cs="Arial"/>
                <w:color w:val="803F91"/>
                <w:sz w:val="22"/>
                <w:szCs w:val="22"/>
              </w:rPr>
              <w:t>Enter text here.</w:t>
            </w:r>
          </w:p>
        </w:tc>
      </w:tr>
      <w:tr w:rsidR="00463F34" w:rsidRPr="00F61678" w14:paraId="2327DA36" w14:textId="77777777" w:rsidTr="00025152">
        <w:trPr>
          <w:trHeight w:val="759"/>
        </w:trPr>
        <w:tc>
          <w:tcPr>
            <w:tcW w:w="4680" w:type="dxa"/>
            <w:shd w:val="clear" w:color="auto" w:fill="EAEAEA"/>
            <w:vAlign w:val="center"/>
          </w:tcPr>
          <w:p w14:paraId="0359B861" w14:textId="77777777" w:rsidR="00463F34" w:rsidRPr="00F61678" w:rsidRDefault="00463F34" w:rsidP="00463F34">
            <w:pPr>
              <w:ind w:firstLine="80"/>
              <w:rPr>
                <w:rFonts w:ascii="Arial" w:hAnsi="Arial" w:cs="Arial"/>
                <w:color w:val="000000" w:themeColor="text1"/>
                <w:sz w:val="22"/>
                <w:szCs w:val="22"/>
              </w:rPr>
            </w:pPr>
            <w:r w:rsidRPr="00F61678">
              <w:rPr>
                <w:rFonts w:ascii="Arial" w:hAnsi="Arial" w:cs="Arial"/>
                <w:color w:val="000000" w:themeColor="text1"/>
                <w:sz w:val="22"/>
                <w:szCs w:val="22"/>
              </w:rPr>
              <w:t>Program amount (original commitment)</w:t>
            </w:r>
          </w:p>
        </w:tc>
        <w:tc>
          <w:tcPr>
            <w:tcW w:w="5213" w:type="dxa"/>
            <w:shd w:val="clear" w:color="auto" w:fill="auto"/>
            <w:vAlign w:val="center"/>
          </w:tcPr>
          <w:p w14:paraId="240306C8" w14:textId="55221023" w:rsidR="00463F34" w:rsidRPr="00F61678" w:rsidRDefault="00463F34" w:rsidP="00463F34">
            <w:pPr>
              <w:ind w:left="61"/>
              <w:rPr>
                <w:rFonts w:ascii="Arial" w:eastAsia="Calibri" w:hAnsi="Arial" w:cs="Arial"/>
                <w:color w:val="803F91"/>
                <w:sz w:val="22"/>
                <w:szCs w:val="22"/>
              </w:rPr>
            </w:pPr>
            <w:r w:rsidRPr="00F61678">
              <w:rPr>
                <w:rFonts w:ascii="Arial" w:eastAsia="Calibri" w:hAnsi="Arial" w:cs="Arial"/>
                <w:color w:val="803F91"/>
                <w:sz w:val="22"/>
                <w:szCs w:val="22"/>
              </w:rPr>
              <w:t>Amount in $US.</w:t>
            </w:r>
          </w:p>
        </w:tc>
      </w:tr>
      <w:tr w:rsidR="00463F34" w:rsidRPr="00F61678" w14:paraId="0DB15E78" w14:textId="77777777" w:rsidTr="00025152">
        <w:trPr>
          <w:trHeight w:val="759"/>
        </w:trPr>
        <w:tc>
          <w:tcPr>
            <w:tcW w:w="4680" w:type="dxa"/>
            <w:shd w:val="clear" w:color="auto" w:fill="EAEAEA"/>
            <w:vAlign w:val="center"/>
          </w:tcPr>
          <w:p w14:paraId="4AEAFBE5" w14:textId="77777777" w:rsidR="00463F34" w:rsidRPr="00F61678" w:rsidRDefault="00463F34" w:rsidP="00463F34">
            <w:pPr>
              <w:ind w:firstLine="80"/>
              <w:rPr>
                <w:rFonts w:ascii="Arial" w:hAnsi="Arial" w:cs="Arial"/>
                <w:color w:val="000000" w:themeColor="text1"/>
                <w:sz w:val="22"/>
                <w:szCs w:val="22"/>
              </w:rPr>
            </w:pPr>
            <w:r w:rsidRPr="00F61678">
              <w:rPr>
                <w:rFonts w:ascii="Arial" w:hAnsi="Arial" w:cs="Arial"/>
                <w:color w:val="000000" w:themeColor="text1"/>
                <w:sz w:val="22"/>
                <w:szCs w:val="22"/>
              </w:rPr>
              <w:t>Revised Amount (where applicable)</w:t>
            </w:r>
          </w:p>
        </w:tc>
        <w:tc>
          <w:tcPr>
            <w:tcW w:w="5213" w:type="dxa"/>
            <w:shd w:val="clear" w:color="auto" w:fill="auto"/>
            <w:vAlign w:val="center"/>
          </w:tcPr>
          <w:p w14:paraId="33CE5576" w14:textId="7DE91F8F" w:rsidR="00463F34" w:rsidRPr="00F61678" w:rsidRDefault="00463F34" w:rsidP="00463F34">
            <w:pPr>
              <w:ind w:left="61"/>
              <w:rPr>
                <w:rFonts w:ascii="Arial" w:hAnsi="Arial" w:cs="Arial"/>
                <w:color w:val="803F91"/>
                <w:sz w:val="22"/>
                <w:szCs w:val="22"/>
              </w:rPr>
            </w:pPr>
            <w:r w:rsidRPr="00F61678">
              <w:rPr>
                <w:rFonts w:ascii="Arial" w:eastAsia="Calibri" w:hAnsi="Arial" w:cs="Arial"/>
                <w:color w:val="803F91"/>
                <w:sz w:val="22"/>
                <w:szCs w:val="22"/>
              </w:rPr>
              <w:t>Amount in $US.</w:t>
            </w:r>
          </w:p>
        </w:tc>
      </w:tr>
      <w:tr w:rsidR="00463F34" w:rsidRPr="00F61678" w14:paraId="62B1B5B8" w14:textId="77777777" w:rsidTr="00025152">
        <w:trPr>
          <w:trHeight w:val="759"/>
        </w:trPr>
        <w:tc>
          <w:tcPr>
            <w:tcW w:w="4680" w:type="dxa"/>
            <w:shd w:val="clear" w:color="auto" w:fill="EAEAEA"/>
            <w:vAlign w:val="center"/>
          </w:tcPr>
          <w:p w14:paraId="6881E9D3" w14:textId="69DC4709" w:rsidR="00463F34" w:rsidRPr="00F61678" w:rsidRDefault="00463F34" w:rsidP="00463F34">
            <w:pPr>
              <w:ind w:firstLine="80"/>
              <w:rPr>
                <w:rFonts w:ascii="Arial" w:hAnsi="Arial" w:cs="Arial"/>
                <w:sz w:val="22"/>
                <w:szCs w:val="22"/>
              </w:rPr>
            </w:pPr>
            <w:r w:rsidRPr="00F61678">
              <w:rPr>
                <w:rFonts w:ascii="Arial" w:hAnsi="Arial" w:cs="Arial"/>
                <w:sz w:val="22"/>
                <w:szCs w:val="22"/>
              </w:rPr>
              <w:t>Disbursed</w:t>
            </w:r>
            <w:r>
              <w:rPr>
                <w:rStyle w:val="FootnoteReference"/>
                <w:rFonts w:ascii="Arial" w:hAnsi="Arial" w:cs="Arial"/>
                <w:sz w:val="22"/>
                <w:szCs w:val="22"/>
              </w:rPr>
              <w:footnoteReference w:id="4"/>
            </w:r>
            <w:r w:rsidRPr="00F61678">
              <w:rPr>
                <w:rFonts w:ascii="Arial" w:hAnsi="Arial" w:cs="Arial"/>
                <w:sz w:val="22"/>
                <w:szCs w:val="22"/>
              </w:rPr>
              <w:t xml:space="preserve"> Amount</w:t>
            </w:r>
            <w:r>
              <w:rPr>
                <w:rFonts w:ascii="Arial" w:hAnsi="Arial" w:cs="Arial"/>
                <w:sz w:val="22"/>
                <w:szCs w:val="22"/>
              </w:rPr>
              <w:t xml:space="preserve"> (</w:t>
            </w:r>
            <w:r w:rsidR="00BF0103">
              <w:rPr>
                <w:rFonts w:ascii="Arial" w:hAnsi="Arial" w:cs="Arial"/>
                <w:sz w:val="22"/>
                <w:szCs w:val="22"/>
              </w:rPr>
              <w:t xml:space="preserve">during the </w:t>
            </w:r>
            <w:r>
              <w:rPr>
                <w:rFonts w:ascii="Arial" w:hAnsi="Arial" w:cs="Arial"/>
                <w:sz w:val="22"/>
                <w:szCs w:val="22"/>
              </w:rPr>
              <w:t>reporting period)</w:t>
            </w:r>
          </w:p>
        </w:tc>
        <w:tc>
          <w:tcPr>
            <w:tcW w:w="5213" w:type="dxa"/>
            <w:shd w:val="clear" w:color="auto" w:fill="auto"/>
            <w:vAlign w:val="center"/>
          </w:tcPr>
          <w:p w14:paraId="5AF42163" w14:textId="7DB5D4FB" w:rsidR="00463F34" w:rsidRPr="00F61678" w:rsidRDefault="00463F34" w:rsidP="00463F34">
            <w:pPr>
              <w:ind w:left="61"/>
              <w:rPr>
                <w:rFonts w:ascii="Arial" w:hAnsi="Arial" w:cs="Arial"/>
                <w:color w:val="803F91"/>
                <w:sz w:val="22"/>
                <w:szCs w:val="22"/>
              </w:rPr>
            </w:pPr>
            <w:r w:rsidRPr="00F61678">
              <w:rPr>
                <w:rFonts w:ascii="Arial" w:eastAsia="Calibri" w:hAnsi="Arial" w:cs="Arial"/>
                <w:color w:val="803F91"/>
                <w:sz w:val="22"/>
                <w:szCs w:val="22"/>
              </w:rPr>
              <w:t>Amount in $US.</w:t>
            </w:r>
          </w:p>
        </w:tc>
      </w:tr>
      <w:tr w:rsidR="00463F34" w:rsidRPr="00F61678" w14:paraId="7E6F0B14" w14:textId="77777777" w:rsidTr="00025152">
        <w:trPr>
          <w:trHeight w:val="759"/>
        </w:trPr>
        <w:tc>
          <w:tcPr>
            <w:tcW w:w="4680" w:type="dxa"/>
            <w:shd w:val="clear" w:color="auto" w:fill="EAEAEA"/>
            <w:vAlign w:val="center"/>
          </w:tcPr>
          <w:p w14:paraId="20C0E2DC" w14:textId="39B46A1E" w:rsidR="00463F34" w:rsidRPr="00F61678" w:rsidRDefault="00463F34" w:rsidP="00463F34">
            <w:pPr>
              <w:ind w:firstLine="80"/>
              <w:rPr>
                <w:rFonts w:ascii="Arial" w:hAnsi="Arial" w:cs="Arial"/>
                <w:sz w:val="22"/>
                <w:szCs w:val="22"/>
              </w:rPr>
            </w:pPr>
            <w:r w:rsidRPr="00F61678">
              <w:rPr>
                <w:rFonts w:ascii="Arial" w:hAnsi="Arial" w:cs="Arial"/>
                <w:sz w:val="22"/>
                <w:szCs w:val="22"/>
              </w:rPr>
              <w:t>Disbursed Amount</w:t>
            </w:r>
            <w:r>
              <w:rPr>
                <w:rFonts w:ascii="Arial" w:hAnsi="Arial" w:cs="Arial"/>
                <w:sz w:val="22"/>
                <w:szCs w:val="22"/>
              </w:rPr>
              <w:t xml:space="preserve"> (cumulative)</w:t>
            </w:r>
          </w:p>
        </w:tc>
        <w:tc>
          <w:tcPr>
            <w:tcW w:w="5213" w:type="dxa"/>
            <w:shd w:val="clear" w:color="auto" w:fill="auto"/>
            <w:vAlign w:val="center"/>
          </w:tcPr>
          <w:p w14:paraId="22CBC5C6" w14:textId="1EF7F921" w:rsidR="00463F34" w:rsidRPr="00F61678" w:rsidRDefault="00463F34" w:rsidP="00463F34">
            <w:pPr>
              <w:ind w:left="61"/>
              <w:rPr>
                <w:rFonts w:ascii="Arial" w:eastAsia="Calibri" w:hAnsi="Arial" w:cs="Arial"/>
                <w:color w:val="803F91"/>
                <w:sz w:val="22"/>
                <w:szCs w:val="22"/>
              </w:rPr>
            </w:pPr>
            <w:r w:rsidRPr="00F61678">
              <w:rPr>
                <w:rFonts w:ascii="Arial" w:eastAsia="Calibri" w:hAnsi="Arial" w:cs="Arial"/>
                <w:color w:val="803F91"/>
                <w:sz w:val="22"/>
                <w:szCs w:val="22"/>
              </w:rPr>
              <w:t>Amount in $US.</w:t>
            </w:r>
          </w:p>
        </w:tc>
      </w:tr>
      <w:tr w:rsidR="00463F34" w:rsidRPr="00F61678" w14:paraId="426313EC" w14:textId="77777777" w:rsidTr="00025152">
        <w:trPr>
          <w:trHeight w:val="759"/>
        </w:trPr>
        <w:tc>
          <w:tcPr>
            <w:tcW w:w="4680" w:type="dxa"/>
            <w:shd w:val="clear" w:color="auto" w:fill="EAEAEA"/>
            <w:vAlign w:val="center"/>
          </w:tcPr>
          <w:p w14:paraId="513F9ABE" w14:textId="65CB6984" w:rsidR="00463F34" w:rsidRPr="00F61678" w:rsidRDefault="00E92421" w:rsidP="00463F34">
            <w:pPr>
              <w:ind w:firstLine="80"/>
              <w:rPr>
                <w:rFonts w:ascii="Arial" w:hAnsi="Arial" w:cs="Arial"/>
                <w:sz w:val="22"/>
                <w:szCs w:val="22"/>
              </w:rPr>
            </w:pPr>
            <w:r>
              <w:rPr>
                <w:rFonts w:ascii="Arial" w:hAnsi="Arial" w:cs="Arial"/>
                <w:sz w:val="22"/>
                <w:szCs w:val="22"/>
              </w:rPr>
              <w:t xml:space="preserve">Program approval date </w:t>
            </w:r>
          </w:p>
        </w:tc>
        <w:tc>
          <w:tcPr>
            <w:tcW w:w="5213" w:type="dxa"/>
            <w:shd w:val="clear" w:color="auto" w:fill="auto"/>
            <w:vAlign w:val="center"/>
          </w:tcPr>
          <w:p w14:paraId="10204E28" w14:textId="783647A7" w:rsidR="00463F34" w:rsidRPr="0066777F" w:rsidRDefault="00463F34" w:rsidP="00463F34">
            <w:pPr>
              <w:ind w:left="61"/>
              <w:rPr>
                <w:rFonts w:ascii="Arial" w:hAnsi="Arial"/>
                <w:color w:val="660066"/>
                <w:sz w:val="22"/>
              </w:rPr>
            </w:pPr>
            <w:r w:rsidRPr="00F61678">
              <w:rPr>
                <w:rFonts w:ascii="Arial" w:hAnsi="Arial" w:cs="Arial"/>
                <w:color w:val="803F91"/>
                <w:sz w:val="22"/>
                <w:szCs w:val="22"/>
              </w:rPr>
              <w:t>Enter text here.</w:t>
            </w:r>
          </w:p>
        </w:tc>
      </w:tr>
      <w:tr w:rsidR="00E92421" w:rsidRPr="00F61678" w14:paraId="7A2B41CE" w14:textId="77777777" w:rsidTr="00025152">
        <w:trPr>
          <w:trHeight w:val="759"/>
        </w:trPr>
        <w:tc>
          <w:tcPr>
            <w:tcW w:w="4680" w:type="dxa"/>
            <w:shd w:val="clear" w:color="auto" w:fill="EAEAEA"/>
            <w:vAlign w:val="center"/>
          </w:tcPr>
          <w:p w14:paraId="517F87BE" w14:textId="72211E1C" w:rsidR="00E92421" w:rsidRDefault="00E92421" w:rsidP="00E92421">
            <w:pPr>
              <w:ind w:firstLine="80"/>
              <w:rPr>
                <w:rFonts w:ascii="Arial" w:hAnsi="Arial" w:cs="Arial"/>
                <w:sz w:val="22"/>
                <w:szCs w:val="22"/>
              </w:rPr>
            </w:pPr>
            <w:r w:rsidRPr="00F61678">
              <w:rPr>
                <w:rFonts w:ascii="Arial" w:hAnsi="Arial" w:cs="Arial"/>
                <w:sz w:val="22"/>
                <w:szCs w:val="22"/>
              </w:rPr>
              <w:t>Program effectiveness</w:t>
            </w:r>
            <w:r>
              <w:rPr>
                <w:rFonts w:ascii="Arial" w:hAnsi="Arial" w:cs="Arial"/>
                <w:sz w:val="22"/>
                <w:szCs w:val="22"/>
              </w:rPr>
              <w:t>/start</w:t>
            </w:r>
            <w:r w:rsidRPr="00F61678">
              <w:rPr>
                <w:rFonts w:ascii="Arial" w:hAnsi="Arial" w:cs="Arial"/>
                <w:sz w:val="22"/>
                <w:szCs w:val="22"/>
              </w:rPr>
              <w:t xml:space="preserve"> date</w:t>
            </w:r>
            <w:r>
              <w:rPr>
                <w:rStyle w:val="FootnoteReference"/>
                <w:rFonts w:ascii="Arial" w:hAnsi="Arial" w:cs="Arial"/>
                <w:sz w:val="22"/>
                <w:szCs w:val="22"/>
              </w:rPr>
              <w:footnoteReference w:id="5"/>
            </w:r>
          </w:p>
        </w:tc>
        <w:tc>
          <w:tcPr>
            <w:tcW w:w="5213" w:type="dxa"/>
            <w:shd w:val="clear" w:color="auto" w:fill="auto"/>
            <w:vAlign w:val="center"/>
          </w:tcPr>
          <w:p w14:paraId="24876B47" w14:textId="61D44C03" w:rsidR="00E92421" w:rsidRPr="00F61678" w:rsidRDefault="00E92421" w:rsidP="00E92421">
            <w:pPr>
              <w:ind w:left="61"/>
              <w:rPr>
                <w:rFonts w:ascii="Arial" w:hAnsi="Arial" w:cs="Arial"/>
                <w:color w:val="803F91"/>
                <w:sz w:val="22"/>
                <w:szCs w:val="22"/>
              </w:rPr>
            </w:pPr>
            <w:r w:rsidRPr="00F61678">
              <w:rPr>
                <w:rFonts w:ascii="Arial" w:hAnsi="Arial" w:cs="Arial"/>
                <w:color w:val="803F91"/>
                <w:sz w:val="22"/>
                <w:szCs w:val="22"/>
              </w:rPr>
              <w:t>Enter text here.</w:t>
            </w:r>
          </w:p>
        </w:tc>
      </w:tr>
      <w:tr w:rsidR="00E92421" w:rsidRPr="00F61678" w14:paraId="1D42960F" w14:textId="77777777" w:rsidTr="00025152">
        <w:trPr>
          <w:trHeight w:val="759"/>
        </w:trPr>
        <w:tc>
          <w:tcPr>
            <w:tcW w:w="4680" w:type="dxa"/>
            <w:shd w:val="clear" w:color="auto" w:fill="EAEAEA"/>
            <w:vAlign w:val="center"/>
          </w:tcPr>
          <w:p w14:paraId="7AD04652" w14:textId="6DD2D797" w:rsidR="00E92421" w:rsidRPr="00F61678" w:rsidRDefault="00E92421" w:rsidP="00E92421">
            <w:pPr>
              <w:ind w:firstLine="80"/>
              <w:rPr>
                <w:rFonts w:ascii="Arial" w:hAnsi="Arial" w:cs="Arial"/>
                <w:sz w:val="22"/>
                <w:szCs w:val="22"/>
              </w:rPr>
            </w:pPr>
            <w:r>
              <w:rPr>
                <w:rFonts w:ascii="Arial" w:hAnsi="Arial" w:cs="Arial"/>
                <w:sz w:val="22"/>
                <w:szCs w:val="22"/>
              </w:rPr>
              <w:t>Program closing date</w:t>
            </w:r>
          </w:p>
        </w:tc>
        <w:tc>
          <w:tcPr>
            <w:tcW w:w="5213" w:type="dxa"/>
            <w:shd w:val="clear" w:color="auto" w:fill="auto"/>
            <w:vAlign w:val="center"/>
          </w:tcPr>
          <w:p w14:paraId="2326A988" w14:textId="58E809D7" w:rsidR="00E92421" w:rsidRPr="0066777F" w:rsidRDefault="00E92421" w:rsidP="00E92421">
            <w:pPr>
              <w:ind w:left="61"/>
              <w:rPr>
                <w:rFonts w:ascii="Arial" w:hAnsi="Arial"/>
                <w:color w:val="803F91"/>
                <w:sz w:val="22"/>
              </w:rPr>
            </w:pPr>
            <w:r w:rsidRPr="00F61678">
              <w:rPr>
                <w:rFonts w:ascii="Arial" w:hAnsi="Arial" w:cs="Arial"/>
                <w:color w:val="803F91"/>
                <w:sz w:val="22"/>
                <w:szCs w:val="22"/>
              </w:rPr>
              <w:t>Enter text here.</w:t>
            </w:r>
          </w:p>
        </w:tc>
      </w:tr>
      <w:tr w:rsidR="00E92421" w:rsidRPr="00F61678" w14:paraId="7A8C69FF" w14:textId="77777777" w:rsidTr="00025152">
        <w:trPr>
          <w:trHeight w:val="759"/>
        </w:trPr>
        <w:tc>
          <w:tcPr>
            <w:tcW w:w="4680" w:type="dxa"/>
            <w:shd w:val="clear" w:color="auto" w:fill="EAEAEA"/>
            <w:vAlign w:val="center"/>
          </w:tcPr>
          <w:p w14:paraId="6E0011D5" w14:textId="4CA5B11E" w:rsidR="00E92421" w:rsidRPr="00F61678" w:rsidRDefault="00E92421" w:rsidP="00E92421">
            <w:pPr>
              <w:ind w:firstLine="80"/>
              <w:rPr>
                <w:rFonts w:ascii="Arial" w:hAnsi="Arial" w:cs="Arial"/>
                <w:sz w:val="22"/>
                <w:szCs w:val="22"/>
              </w:rPr>
            </w:pPr>
            <w:r w:rsidRPr="00F61678">
              <w:rPr>
                <w:rFonts w:ascii="Arial" w:hAnsi="Arial" w:cs="Arial"/>
                <w:sz w:val="22"/>
                <w:szCs w:val="22"/>
              </w:rPr>
              <w:t xml:space="preserve">Revised program </w:t>
            </w:r>
            <w:r>
              <w:rPr>
                <w:rFonts w:ascii="Arial" w:hAnsi="Arial" w:cs="Arial"/>
                <w:sz w:val="22"/>
                <w:szCs w:val="22"/>
              </w:rPr>
              <w:t xml:space="preserve">closing date </w:t>
            </w:r>
            <w:r w:rsidRPr="00F61678">
              <w:rPr>
                <w:rFonts w:ascii="Arial" w:hAnsi="Arial" w:cs="Arial"/>
                <w:sz w:val="22"/>
                <w:szCs w:val="22"/>
              </w:rPr>
              <w:t xml:space="preserve"> (in case of </w:t>
            </w:r>
          </w:p>
          <w:p w14:paraId="13B91510" w14:textId="77777777" w:rsidR="00E92421" w:rsidRPr="00F61678" w:rsidRDefault="00E92421" w:rsidP="00E92421">
            <w:pPr>
              <w:ind w:firstLine="80"/>
              <w:rPr>
                <w:rFonts w:ascii="Arial" w:hAnsi="Arial" w:cs="Arial"/>
                <w:sz w:val="22"/>
                <w:szCs w:val="22"/>
              </w:rPr>
            </w:pPr>
            <w:r w:rsidRPr="00F61678">
              <w:rPr>
                <w:rFonts w:ascii="Arial" w:hAnsi="Arial" w:cs="Arial"/>
                <w:sz w:val="22"/>
                <w:szCs w:val="22"/>
              </w:rPr>
              <w:t>revision/extension)</w:t>
            </w:r>
          </w:p>
        </w:tc>
        <w:tc>
          <w:tcPr>
            <w:tcW w:w="5213" w:type="dxa"/>
            <w:shd w:val="clear" w:color="auto" w:fill="auto"/>
            <w:vAlign w:val="center"/>
          </w:tcPr>
          <w:p w14:paraId="3E69C3E1" w14:textId="3647E0E5" w:rsidR="00E92421" w:rsidRPr="00F61678" w:rsidRDefault="00E92421" w:rsidP="00E92421">
            <w:pPr>
              <w:ind w:left="61"/>
              <w:rPr>
                <w:rFonts w:ascii="Arial" w:hAnsi="Arial" w:cs="Arial"/>
                <w:color w:val="803F91"/>
                <w:sz w:val="22"/>
                <w:szCs w:val="22"/>
              </w:rPr>
            </w:pPr>
            <w:r w:rsidRPr="00F61678">
              <w:rPr>
                <w:rFonts w:ascii="Arial" w:hAnsi="Arial" w:cs="Arial"/>
                <w:color w:val="803F91"/>
                <w:sz w:val="22"/>
                <w:szCs w:val="22"/>
              </w:rPr>
              <w:t>Enter text here.</w:t>
            </w:r>
          </w:p>
        </w:tc>
      </w:tr>
      <w:tr w:rsidR="00E92421" w:rsidRPr="00F61678" w14:paraId="67E72755" w14:textId="77777777" w:rsidTr="00025152">
        <w:trPr>
          <w:trHeight w:val="759"/>
        </w:trPr>
        <w:tc>
          <w:tcPr>
            <w:tcW w:w="4680" w:type="dxa"/>
            <w:shd w:val="clear" w:color="auto" w:fill="EAEAEA"/>
            <w:vAlign w:val="center"/>
          </w:tcPr>
          <w:p w14:paraId="77CB64FA" w14:textId="77777777" w:rsidR="00E92421" w:rsidRPr="00F61678" w:rsidRDefault="00E92421" w:rsidP="00E92421">
            <w:pPr>
              <w:ind w:firstLine="80"/>
              <w:rPr>
                <w:rFonts w:ascii="Arial" w:hAnsi="Arial" w:cs="Arial"/>
                <w:sz w:val="22"/>
                <w:szCs w:val="22"/>
              </w:rPr>
            </w:pPr>
            <w:r w:rsidRPr="00F61678">
              <w:rPr>
                <w:rFonts w:ascii="Arial" w:hAnsi="Arial" w:cs="Arial"/>
                <w:sz w:val="22"/>
                <w:szCs w:val="22"/>
              </w:rPr>
              <w:lastRenderedPageBreak/>
              <w:t xml:space="preserve">Grant Agent Contact Details (Staff </w:t>
            </w:r>
          </w:p>
          <w:p w14:paraId="50EDC913" w14:textId="77777777" w:rsidR="00E92421" w:rsidRPr="00F61678" w:rsidRDefault="00E92421" w:rsidP="00E92421">
            <w:pPr>
              <w:ind w:firstLine="80"/>
              <w:rPr>
                <w:rFonts w:ascii="Arial" w:hAnsi="Arial" w:cs="Arial"/>
                <w:sz w:val="22"/>
                <w:szCs w:val="22"/>
              </w:rPr>
            </w:pPr>
            <w:r w:rsidRPr="00F61678">
              <w:rPr>
                <w:rFonts w:ascii="Arial" w:hAnsi="Arial" w:cs="Arial"/>
                <w:sz w:val="22"/>
                <w:szCs w:val="22"/>
              </w:rPr>
              <w:t xml:space="preserve">Names, Positions and Email/Phone </w:t>
            </w:r>
          </w:p>
          <w:p w14:paraId="4D47BA4A" w14:textId="77777777" w:rsidR="00E92421" w:rsidRPr="00F61678" w:rsidRDefault="00E92421" w:rsidP="00E92421">
            <w:pPr>
              <w:ind w:firstLine="80"/>
              <w:rPr>
                <w:rFonts w:ascii="Arial" w:hAnsi="Arial" w:cs="Arial"/>
                <w:sz w:val="22"/>
                <w:szCs w:val="22"/>
              </w:rPr>
            </w:pPr>
            <w:r w:rsidRPr="00F61678">
              <w:rPr>
                <w:rFonts w:ascii="Arial" w:hAnsi="Arial" w:cs="Arial"/>
                <w:sz w:val="22"/>
                <w:szCs w:val="22"/>
              </w:rPr>
              <w:t>addresses)</w:t>
            </w:r>
          </w:p>
        </w:tc>
        <w:tc>
          <w:tcPr>
            <w:tcW w:w="5213" w:type="dxa"/>
            <w:shd w:val="clear" w:color="auto" w:fill="auto"/>
            <w:vAlign w:val="center"/>
          </w:tcPr>
          <w:p w14:paraId="53C2814C" w14:textId="500FCA30" w:rsidR="00E92421" w:rsidRPr="00F61678" w:rsidRDefault="00E92421" w:rsidP="00E92421">
            <w:pPr>
              <w:ind w:left="61"/>
              <w:rPr>
                <w:rFonts w:ascii="Arial" w:hAnsi="Arial" w:cs="Arial"/>
                <w:color w:val="803F91"/>
                <w:sz w:val="22"/>
                <w:szCs w:val="22"/>
              </w:rPr>
            </w:pPr>
            <w:r w:rsidRPr="00F61678">
              <w:rPr>
                <w:rFonts w:ascii="Arial" w:hAnsi="Arial" w:cs="Arial"/>
                <w:color w:val="803F91"/>
                <w:sz w:val="22"/>
                <w:szCs w:val="22"/>
              </w:rPr>
              <w:t>Enter text here.</w:t>
            </w:r>
          </w:p>
        </w:tc>
      </w:tr>
    </w:tbl>
    <w:p w14:paraId="081FB01C" w14:textId="77777777" w:rsidR="00BF2DB3" w:rsidRPr="00F61678" w:rsidRDefault="00BF2DB3" w:rsidP="00BA0BA0">
      <w:pPr>
        <w:tabs>
          <w:tab w:val="left" w:pos="1260"/>
        </w:tabs>
        <w:rPr>
          <w:rFonts w:ascii="Arial" w:hAnsi="Arial" w:cs="Arial"/>
        </w:rPr>
      </w:pPr>
    </w:p>
    <w:p w14:paraId="57D68F52" w14:textId="77777777" w:rsidR="00852A65" w:rsidRPr="00F61678" w:rsidRDefault="00AA1CE0">
      <w:pPr>
        <w:rPr>
          <w:rFonts w:ascii="Arial" w:hAnsi="Arial" w:cs="Arial"/>
        </w:rPr>
      </w:pPr>
      <w:r w:rsidRPr="00F61678">
        <w:rPr>
          <w:rFonts w:ascii="Arial" w:hAnsi="Arial" w:cs="Arial"/>
        </w:rPr>
        <w:br w:type="page"/>
      </w:r>
    </w:p>
    <w:tbl>
      <w:tblPr>
        <w:tblStyle w:val="TableGrid"/>
        <w:tblW w:w="9900" w:type="dxa"/>
        <w:tblInd w:w="12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0"/>
      </w:tblGrid>
      <w:tr w:rsidR="00AA1CE0" w:rsidRPr="00F61678" w14:paraId="6EF15938" w14:textId="77777777" w:rsidTr="00AA45A7">
        <w:trPr>
          <w:trHeight w:val="601"/>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5F021BCC" w14:textId="423D0625" w:rsidR="00AA1CE0" w:rsidRPr="00F61678" w:rsidRDefault="00705B02" w:rsidP="00A72813">
            <w:pPr>
              <w:rPr>
                <w:rFonts w:ascii="Arial" w:hAnsi="Arial" w:cs="Arial"/>
                <w:b/>
                <w:color w:val="FFFFFF"/>
              </w:rPr>
            </w:pPr>
            <w:r>
              <w:rPr>
                <w:rFonts w:ascii="Arial" w:hAnsi="Arial" w:cs="Arial"/>
                <w:b/>
                <w:color w:val="FFFFFF"/>
              </w:rPr>
              <w:lastRenderedPageBreak/>
              <w:t>1</w:t>
            </w:r>
            <w:r w:rsidR="00AA1CE0" w:rsidRPr="00F61678">
              <w:rPr>
                <w:rFonts w:ascii="Arial" w:hAnsi="Arial" w:cs="Arial"/>
                <w:b/>
                <w:color w:val="FFFFFF"/>
              </w:rPr>
              <w:t>. Program Implementation Progress</w:t>
            </w:r>
          </w:p>
        </w:tc>
      </w:tr>
      <w:tr w:rsidR="00AA1CE0" w:rsidRPr="00F61678" w14:paraId="4B2D58A5" w14:textId="77777777" w:rsidTr="00025152">
        <w:trPr>
          <w:trHeight w:val="610"/>
        </w:trPr>
        <w:tc>
          <w:tcPr>
            <w:tcW w:w="9900" w:type="dxa"/>
            <w:tcBorders>
              <w:top w:val="single" w:sz="8" w:space="0" w:color="BF1696"/>
              <w:left w:val="single" w:sz="8" w:space="0" w:color="BF1696"/>
              <w:bottom w:val="single" w:sz="8" w:space="0" w:color="BF1696"/>
              <w:right w:val="single" w:sz="8" w:space="0" w:color="BF1696"/>
            </w:tcBorders>
            <w:shd w:val="clear" w:color="auto" w:fill="B43E8F"/>
            <w:vAlign w:val="center"/>
          </w:tcPr>
          <w:p w14:paraId="3BF899B4" w14:textId="3A219D8C" w:rsidR="00AA1CE0" w:rsidRPr="00F61678" w:rsidRDefault="00705B02" w:rsidP="00A72813">
            <w:pPr>
              <w:spacing w:before="120" w:after="120"/>
              <w:rPr>
                <w:rFonts w:ascii="Arial" w:hAnsi="Arial" w:cs="Arial"/>
                <w:b/>
                <w:color w:val="FFFFFF" w:themeColor="background1"/>
              </w:rPr>
            </w:pPr>
            <w:r>
              <w:rPr>
                <w:rFonts w:ascii="Arial" w:hAnsi="Arial" w:cs="Arial"/>
                <w:b/>
                <w:color w:val="FFFFFF" w:themeColor="background1"/>
              </w:rPr>
              <w:t>1</w:t>
            </w:r>
            <w:r w:rsidR="00AA1CE0" w:rsidRPr="00F61678">
              <w:rPr>
                <w:rFonts w:ascii="Arial" w:hAnsi="Arial" w:cs="Arial"/>
                <w:b/>
                <w:color w:val="FFFFFF" w:themeColor="background1"/>
              </w:rPr>
              <w:t>-1. Program Overview</w:t>
            </w:r>
          </w:p>
        </w:tc>
      </w:tr>
      <w:tr w:rsidR="00AA1CE0" w:rsidRPr="00F61678" w14:paraId="343DE8F1" w14:textId="77777777" w:rsidTr="00025152">
        <w:trPr>
          <w:trHeight w:val="898"/>
        </w:trPr>
        <w:tc>
          <w:tcPr>
            <w:tcW w:w="9900" w:type="dxa"/>
            <w:tcBorders>
              <w:top w:val="single" w:sz="8" w:space="0" w:color="BF1696"/>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AEAEA"/>
            <w:vAlign w:val="center"/>
          </w:tcPr>
          <w:p w14:paraId="25AE8C02" w14:textId="4B215872" w:rsidR="00AA1CE0" w:rsidRPr="00F61678" w:rsidRDefault="00AA1CE0" w:rsidP="00AA1CE0">
            <w:pPr>
              <w:spacing w:before="120" w:after="120" w:line="264" w:lineRule="auto"/>
              <w:rPr>
                <w:rFonts w:ascii="Arial" w:hAnsi="Arial" w:cs="Arial"/>
              </w:rPr>
            </w:pPr>
            <w:r w:rsidRPr="00F61678">
              <w:rPr>
                <w:rFonts w:ascii="Arial" w:hAnsi="Arial" w:cs="Arial"/>
                <w:color w:val="000000"/>
                <w:sz w:val="22"/>
                <w:szCs w:val="22"/>
              </w:rPr>
              <w:t>Outline briefly the overall objective of the Program. If the Program is a co-financed/pooled program, to which the ESPIG contributes, briefly describe partners involved in the Program.</w:t>
            </w:r>
            <w:r w:rsidRPr="00F61678">
              <w:rPr>
                <w:rFonts w:ascii="Arial" w:hAnsi="Arial" w:cs="Arial"/>
              </w:rPr>
              <w:t xml:space="preserve"> </w:t>
            </w:r>
          </w:p>
        </w:tc>
      </w:tr>
      <w:tr w:rsidR="00025152" w:rsidRPr="00F61678" w14:paraId="5F388C30" w14:textId="77777777" w:rsidTr="00025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F78F13" w14:textId="77777777" w:rsidR="00025152" w:rsidRPr="00F61678" w:rsidRDefault="00025152" w:rsidP="002F38E9">
            <w:pPr>
              <w:spacing w:before="120" w:after="120" w:line="264" w:lineRule="auto"/>
              <w:rPr>
                <w:rFonts w:ascii="Arial" w:hAnsi="Arial" w:cs="Arial"/>
                <w:sz w:val="22"/>
                <w:szCs w:val="22"/>
              </w:rPr>
            </w:pPr>
            <w:r w:rsidRPr="00F61678">
              <w:rPr>
                <w:rFonts w:ascii="Arial" w:hAnsi="Arial" w:cs="Arial"/>
                <w:color w:val="803F91"/>
                <w:sz w:val="22"/>
                <w:szCs w:val="22"/>
              </w:rPr>
              <w:t>Enter text here.</w:t>
            </w:r>
          </w:p>
        </w:tc>
      </w:tr>
      <w:tr w:rsidR="005E7146" w:rsidRPr="00F61678" w14:paraId="1B71CB3D" w14:textId="77777777" w:rsidTr="005E7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1"/>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vAlign w:val="center"/>
          </w:tcPr>
          <w:p w14:paraId="4FEEE91D" w14:textId="36A5D11D" w:rsidR="005E7146" w:rsidRPr="005E7146" w:rsidRDefault="00705B02" w:rsidP="005E7146">
            <w:pPr>
              <w:spacing w:before="120" w:after="120"/>
              <w:rPr>
                <w:rFonts w:ascii="Arial" w:hAnsi="Arial" w:cs="Arial"/>
                <w:b/>
                <w:color w:val="FFFFFF" w:themeColor="background1"/>
              </w:rPr>
            </w:pPr>
            <w:r>
              <w:rPr>
                <w:rFonts w:ascii="Arial" w:hAnsi="Arial" w:cs="Arial"/>
                <w:b/>
                <w:color w:val="FFFFFF" w:themeColor="background1"/>
              </w:rPr>
              <w:t>1</w:t>
            </w:r>
            <w:r w:rsidR="005E7146" w:rsidRPr="005E7146">
              <w:rPr>
                <w:rFonts w:ascii="Arial" w:hAnsi="Arial" w:cs="Arial"/>
                <w:b/>
                <w:color w:val="FFFFFF" w:themeColor="background1"/>
              </w:rPr>
              <w:t>-2. Major changes to the Program (if any)</w:t>
            </w:r>
          </w:p>
        </w:tc>
      </w:tr>
      <w:tr w:rsidR="005E7146" w:rsidRPr="00F61678" w14:paraId="3C26E8DD" w14:textId="77777777" w:rsidTr="005E7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AEA"/>
          </w:tcPr>
          <w:p w14:paraId="4AAF24E3" w14:textId="02129852" w:rsidR="005E7146" w:rsidRPr="0066777F" w:rsidRDefault="005E7146" w:rsidP="005E7146">
            <w:pPr>
              <w:spacing w:before="120" w:after="120" w:line="264" w:lineRule="auto"/>
              <w:rPr>
                <w:rFonts w:ascii="Arial" w:hAnsi="Arial"/>
                <w:color w:val="000000"/>
                <w:sz w:val="22"/>
              </w:rPr>
            </w:pPr>
            <w:r w:rsidRPr="00F61678">
              <w:rPr>
                <w:rFonts w:ascii="Arial" w:hAnsi="Arial" w:cs="Arial"/>
                <w:color w:val="000000"/>
                <w:sz w:val="22"/>
                <w:szCs w:val="22"/>
              </w:rPr>
              <w:t xml:space="preserve">Briefly describe </w:t>
            </w:r>
            <w:r w:rsidR="001D56C4">
              <w:rPr>
                <w:rFonts w:ascii="Arial" w:hAnsi="Arial" w:cs="Arial"/>
                <w:color w:val="000000"/>
                <w:sz w:val="22"/>
                <w:szCs w:val="22"/>
              </w:rPr>
              <w:t xml:space="preserve">the </w:t>
            </w:r>
            <w:r w:rsidR="002D68BC">
              <w:rPr>
                <w:rFonts w:ascii="Arial" w:hAnsi="Arial" w:cs="Arial"/>
                <w:color w:val="000000"/>
                <w:sz w:val="22"/>
                <w:szCs w:val="22"/>
              </w:rPr>
              <w:t>program</w:t>
            </w:r>
            <w:r w:rsidR="000A16F7">
              <w:rPr>
                <w:rFonts w:ascii="Arial" w:hAnsi="Arial" w:cs="Arial"/>
                <w:color w:val="000000"/>
                <w:sz w:val="22"/>
                <w:szCs w:val="22"/>
              </w:rPr>
              <w:t xml:space="preserve"> revisions</w:t>
            </w:r>
            <w:r w:rsidR="001D56C4">
              <w:rPr>
                <w:rStyle w:val="FootnoteReference"/>
                <w:rFonts w:ascii="Arial" w:hAnsi="Arial" w:cs="Arial"/>
                <w:color w:val="000000"/>
                <w:sz w:val="22"/>
                <w:szCs w:val="22"/>
              </w:rPr>
              <w:footnoteReference w:id="6"/>
            </w:r>
            <w:r w:rsidR="000A16F7">
              <w:rPr>
                <w:rFonts w:ascii="Arial" w:hAnsi="Arial" w:cs="Arial"/>
                <w:color w:val="000000"/>
                <w:sz w:val="22"/>
                <w:szCs w:val="22"/>
              </w:rPr>
              <w:t xml:space="preserve"> that took pla</w:t>
            </w:r>
            <w:r w:rsidR="000D3A0C">
              <w:rPr>
                <w:rFonts w:ascii="Arial" w:hAnsi="Arial" w:cs="Arial"/>
                <w:color w:val="000000"/>
                <w:sz w:val="22"/>
                <w:szCs w:val="22"/>
              </w:rPr>
              <w:t>ce during this reporting period</w:t>
            </w:r>
            <w:r w:rsidR="002D68BC">
              <w:rPr>
                <w:rFonts w:ascii="Arial" w:hAnsi="Arial" w:cs="Arial"/>
                <w:color w:val="000000"/>
                <w:sz w:val="22"/>
                <w:szCs w:val="22"/>
              </w:rPr>
              <w:t xml:space="preserve">, specifying the nature </w:t>
            </w:r>
            <w:r w:rsidR="001D56C4">
              <w:rPr>
                <w:rFonts w:ascii="Arial" w:hAnsi="Arial" w:cs="Arial"/>
                <w:color w:val="000000"/>
                <w:sz w:val="22"/>
                <w:szCs w:val="22"/>
              </w:rPr>
              <w:t xml:space="preserve">and dates of approval </w:t>
            </w:r>
            <w:r w:rsidR="002D68BC">
              <w:rPr>
                <w:rFonts w:ascii="Arial" w:hAnsi="Arial" w:cs="Arial"/>
                <w:color w:val="000000"/>
                <w:sz w:val="22"/>
                <w:szCs w:val="22"/>
              </w:rPr>
              <w:t>of th</w:t>
            </w:r>
            <w:r w:rsidR="001D56C4">
              <w:rPr>
                <w:rFonts w:ascii="Arial" w:hAnsi="Arial" w:cs="Arial"/>
                <w:color w:val="000000"/>
                <w:sz w:val="22"/>
                <w:szCs w:val="22"/>
              </w:rPr>
              <w:t>e</w:t>
            </w:r>
            <w:r w:rsidR="002D68BC">
              <w:rPr>
                <w:rFonts w:ascii="Arial" w:hAnsi="Arial" w:cs="Arial"/>
                <w:color w:val="000000"/>
                <w:sz w:val="22"/>
                <w:szCs w:val="22"/>
              </w:rPr>
              <w:t>se revisions</w:t>
            </w:r>
            <w:r w:rsidR="001D56C4">
              <w:rPr>
                <w:rFonts w:ascii="Arial" w:hAnsi="Arial" w:cs="Arial"/>
                <w:color w:val="000000"/>
                <w:sz w:val="22"/>
                <w:szCs w:val="22"/>
              </w:rPr>
              <w:t>.</w:t>
            </w:r>
            <w:r w:rsidR="002D68BC">
              <w:rPr>
                <w:rFonts w:ascii="Arial" w:hAnsi="Arial" w:cs="Arial"/>
                <w:color w:val="000000"/>
                <w:sz w:val="22"/>
                <w:szCs w:val="22"/>
              </w:rPr>
              <w:t xml:space="preserve"> </w:t>
            </w:r>
          </w:p>
        </w:tc>
      </w:tr>
      <w:tr w:rsidR="005E7146" w:rsidRPr="00F61678" w14:paraId="25466D88" w14:textId="77777777" w:rsidTr="00025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14351C" w14:textId="1AED745D" w:rsidR="005E7146" w:rsidRPr="00F61678" w:rsidRDefault="005E7146" w:rsidP="005E7146">
            <w:pPr>
              <w:spacing w:before="120" w:after="120" w:line="264" w:lineRule="auto"/>
              <w:rPr>
                <w:rFonts w:ascii="Arial" w:hAnsi="Arial" w:cs="Arial"/>
                <w:color w:val="803F91"/>
                <w:sz w:val="22"/>
                <w:szCs w:val="22"/>
              </w:rPr>
            </w:pPr>
            <w:r w:rsidRPr="00F61678">
              <w:rPr>
                <w:rFonts w:ascii="Arial" w:hAnsi="Arial" w:cs="Arial"/>
                <w:color w:val="803F91"/>
                <w:sz w:val="22"/>
                <w:szCs w:val="22"/>
              </w:rPr>
              <w:t>Enter text here.</w:t>
            </w:r>
          </w:p>
        </w:tc>
      </w:tr>
      <w:tr w:rsidR="005E7146" w:rsidRPr="00F61678" w14:paraId="3132B04D" w14:textId="77777777" w:rsidTr="002B32EF">
        <w:trPr>
          <w:trHeight w:val="610"/>
        </w:trPr>
        <w:tc>
          <w:tcPr>
            <w:tcW w:w="9900" w:type="dxa"/>
            <w:tcBorders>
              <w:top w:val="single" w:sz="8" w:space="0" w:color="BF1696"/>
              <w:left w:val="single" w:sz="8" w:space="0" w:color="BF1696"/>
              <w:bottom w:val="single" w:sz="8" w:space="0" w:color="BF1696"/>
              <w:right w:val="single" w:sz="8" w:space="0" w:color="BF1696"/>
            </w:tcBorders>
            <w:shd w:val="clear" w:color="auto" w:fill="B43E8F"/>
            <w:vAlign w:val="center"/>
          </w:tcPr>
          <w:p w14:paraId="3F801F04" w14:textId="702593CD" w:rsidR="005E7146" w:rsidRPr="00F61678" w:rsidRDefault="00705B02" w:rsidP="005E7146">
            <w:pPr>
              <w:spacing w:before="120" w:after="120"/>
              <w:rPr>
                <w:rFonts w:ascii="Arial" w:hAnsi="Arial" w:cs="Arial"/>
                <w:b/>
                <w:color w:val="FFFFFF" w:themeColor="background1"/>
              </w:rPr>
            </w:pPr>
            <w:r>
              <w:rPr>
                <w:rFonts w:ascii="Arial" w:hAnsi="Arial" w:cs="Arial"/>
                <w:b/>
                <w:color w:val="FFFFFF" w:themeColor="background1"/>
              </w:rPr>
              <w:t>1</w:t>
            </w:r>
            <w:r w:rsidR="005E7146">
              <w:rPr>
                <w:rFonts w:ascii="Arial" w:hAnsi="Arial" w:cs="Arial"/>
                <w:b/>
                <w:color w:val="FFFFFF" w:themeColor="background1"/>
              </w:rPr>
              <w:t>-3</w:t>
            </w:r>
            <w:r w:rsidR="005E7146" w:rsidRPr="00F61678">
              <w:rPr>
                <w:rFonts w:ascii="Arial" w:hAnsi="Arial" w:cs="Arial"/>
                <w:b/>
                <w:color w:val="FFFFFF" w:themeColor="background1"/>
              </w:rPr>
              <w:t>. Overall progress</w:t>
            </w:r>
          </w:p>
        </w:tc>
      </w:tr>
      <w:tr w:rsidR="005E7146" w:rsidRPr="00F61678" w14:paraId="6A2EF581" w14:textId="77777777" w:rsidTr="00025152">
        <w:trPr>
          <w:trHeight w:val="2347"/>
        </w:trPr>
        <w:tc>
          <w:tcPr>
            <w:tcW w:w="9900" w:type="dxa"/>
            <w:tcBorders>
              <w:top w:val="single" w:sz="8" w:space="0" w:color="BF1696"/>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AEAEA"/>
            <w:vAlign w:val="center"/>
          </w:tcPr>
          <w:p w14:paraId="12459465" w14:textId="091940C0" w:rsidR="005E7146" w:rsidRDefault="005E7146" w:rsidP="005E7146">
            <w:pPr>
              <w:spacing w:before="120" w:after="120" w:line="264" w:lineRule="auto"/>
              <w:rPr>
                <w:rFonts w:ascii="Arial" w:hAnsi="Arial" w:cs="Arial"/>
                <w:color w:val="000000"/>
                <w:sz w:val="22"/>
                <w:szCs w:val="22"/>
              </w:rPr>
            </w:pPr>
            <w:bookmarkStart w:id="1" w:name="_Hlk508100045"/>
            <w:r w:rsidRPr="00F61678">
              <w:rPr>
                <w:rFonts w:ascii="Arial" w:hAnsi="Arial" w:cs="Arial"/>
                <w:color w:val="000000"/>
                <w:sz w:val="22"/>
                <w:szCs w:val="22"/>
              </w:rPr>
              <w:lastRenderedPageBreak/>
              <w:t xml:space="preserve">Assess the overall progress in Program implementation by taking into consideration the progress of the individual Program components, program management, financial management, procurement, monitoring &amp; evaluation, actual disbursement vis-à-vis planned disbursement -- refer to </w:t>
            </w:r>
            <w:r>
              <w:rPr>
                <w:rFonts w:ascii="Arial" w:hAnsi="Arial" w:cs="Arial"/>
                <w:color w:val="000000"/>
                <w:sz w:val="22"/>
                <w:szCs w:val="22"/>
              </w:rPr>
              <w:t>the last page</w:t>
            </w:r>
            <w:r w:rsidRPr="00F61678">
              <w:rPr>
                <w:rFonts w:ascii="Arial" w:hAnsi="Arial" w:cs="Arial"/>
                <w:color w:val="000000"/>
                <w:sz w:val="22"/>
                <w:szCs w:val="22"/>
              </w:rPr>
              <w:t xml:space="preserve"> for details of rating.</w:t>
            </w:r>
          </w:p>
          <w:p w14:paraId="00A23745" w14:textId="00646F12" w:rsidR="005E7146" w:rsidRPr="00F61678" w:rsidRDefault="005E7146" w:rsidP="005E7146">
            <w:pPr>
              <w:spacing w:before="120" w:after="120" w:line="264" w:lineRule="auto"/>
              <w:rPr>
                <w:rFonts w:ascii="Arial" w:hAnsi="Arial" w:cs="Arial"/>
                <w:color w:val="000000"/>
                <w:sz w:val="22"/>
                <w:szCs w:val="22"/>
              </w:rPr>
            </w:pPr>
            <w:r w:rsidRPr="00F61678">
              <w:rPr>
                <w:rFonts w:ascii="Arial" w:hAnsi="Arial" w:cs="Arial"/>
                <w:b/>
                <w:color w:val="000000"/>
                <w:sz w:val="22"/>
                <w:szCs w:val="22"/>
              </w:rPr>
              <w:t>Note</w:t>
            </w:r>
            <w:r w:rsidRPr="00F61678">
              <w:rPr>
                <w:rFonts w:ascii="Arial" w:hAnsi="Arial" w:cs="Arial"/>
                <w:color w:val="000000"/>
                <w:sz w:val="22"/>
                <w:szCs w:val="22"/>
              </w:rPr>
              <w:t xml:space="preserve">: It is not mandatory to provide rating for each Program component. However, GA can provide rating for each component in addition to overall rating. </w:t>
            </w:r>
            <w:bookmarkEnd w:id="1"/>
          </w:p>
        </w:tc>
      </w:tr>
      <w:tr w:rsidR="005E7146" w:rsidRPr="00F61678" w14:paraId="00E9BE14" w14:textId="77777777" w:rsidTr="002B3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5DFEC" w:themeFill="accent4" w:themeFillTint="33"/>
            <w:vAlign w:val="center"/>
          </w:tcPr>
          <w:p w14:paraId="7F3A76BA" w14:textId="77777777" w:rsidR="005E7146" w:rsidRPr="00F61678" w:rsidRDefault="005E7146" w:rsidP="005E7146">
            <w:pPr>
              <w:pStyle w:val="ListParagraph"/>
              <w:ind w:left="0"/>
              <w:rPr>
                <w:rFonts w:ascii="Arial" w:hAnsi="Arial" w:cs="Arial"/>
                <w:b/>
                <w:sz w:val="22"/>
                <w:szCs w:val="22"/>
              </w:rPr>
            </w:pPr>
            <w:r w:rsidRPr="00F61678">
              <w:rPr>
                <w:rFonts w:ascii="Arial" w:hAnsi="Arial" w:cs="Arial"/>
                <w:b/>
                <w:sz w:val="22"/>
                <w:szCs w:val="22"/>
              </w:rPr>
              <w:t xml:space="preserve">Overall progress in Program implementation </w:t>
            </w:r>
          </w:p>
        </w:tc>
      </w:tr>
    </w:tbl>
    <w:tbl>
      <w:tblPr>
        <w:tblStyle w:val="TableGrid1"/>
        <w:tblW w:w="9900" w:type="dxa"/>
        <w:tblInd w:w="12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E5DFEC" w:themeFill="accent4" w:themeFillTint="33"/>
        <w:tblLook w:val="04A0" w:firstRow="1" w:lastRow="0" w:firstColumn="1" w:lastColumn="0" w:noHBand="0" w:noVBand="1"/>
      </w:tblPr>
      <w:tblGrid>
        <w:gridCol w:w="4955"/>
        <w:gridCol w:w="4945"/>
      </w:tblGrid>
      <w:tr w:rsidR="00C86476" w:rsidRPr="00F61678" w14:paraId="7FFE7451" w14:textId="77777777" w:rsidTr="002B32EF">
        <w:trPr>
          <w:trHeight w:val="412"/>
        </w:trPr>
        <w:tc>
          <w:tcPr>
            <w:tcW w:w="4955" w:type="dxa"/>
            <w:shd w:val="clear" w:color="auto" w:fill="E5DFEC" w:themeFill="accent4" w:themeFillTint="33"/>
            <w:vAlign w:val="center"/>
          </w:tcPr>
          <w:p w14:paraId="48CD1556" w14:textId="77777777" w:rsidR="00AA1CE0" w:rsidRPr="00F61678" w:rsidRDefault="00AA1CE0" w:rsidP="00A72813">
            <w:pPr>
              <w:pStyle w:val="ListParagraph"/>
              <w:ind w:left="0"/>
              <w:rPr>
                <w:rFonts w:ascii="Arial" w:hAnsi="Arial" w:cs="Arial"/>
                <w:b/>
              </w:rPr>
            </w:pPr>
            <w:r w:rsidRPr="00F61678">
              <w:rPr>
                <w:rFonts w:ascii="Arial" w:hAnsi="Arial" w:cs="Arial"/>
                <w:b/>
              </w:rPr>
              <w:t>Rating from Previous Reporting Period</w:t>
            </w:r>
            <w:r w:rsidRPr="00F61678">
              <w:rPr>
                <w:rStyle w:val="FootnoteReference"/>
                <w:rFonts w:ascii="Arial" w:hAnsi="Arial" w:cs="Arial"/>
              </w:rPr>
              <w:footnoteReference w:id="7"/>
            </w:r>
          </w:p>
        </w:tc>
        <w:tc>
          <w:tcPr>
            <w:tcW w:w="4945" w:type="dxa"/>
            <w:shd w:val="clear" w:color="auto" w:fill="E5DFEC" w:themeFill="accent4" w:themeFillTint="33"/>
            <w:vAlign w:val="center"/>
          </w:tcPr>
          <w:p w14:paraId="7EB850BE" w14:textId="77777777" w:rsidR="00AA1CE0" w:rsidRPr="00F61678" w:rsidRDefault="00AA1CE0" w:rsidP="00A72813">
            <w:pPr>
              <w:pStyle w:val="ListParagraph"/>
              <w:ind w:left="0"/>
              <w:rPr>
                <w:rFonts w:ascii="Arial" w:hAnsi="Arial" w:cs="Arial"/>
                <w:b/>
              </w:rPr>
            </w:pPr>
            <w:r w:rsidRPr="00F61678">
              <w:rPr>
                <w:rFonts w:ascii="Arial" w:hAnsi="Arial" w:cs="Arial"/>
                <w:b/>
              </w:rPr>
              <w:t>Rating for Current Reporting Period</w:t>
            </w:r>
          </w:p>
        </w:tc>
      </w:tr>
      <w:tr w:rsidR="00C86476" w:rsidRPr="00F61678" w14:paraId="0FEA8074" w14:textId="77777777" w:rsidTr="00AA0C0D">
        <w:trPr>
          <w:trHeight w:val="1591"/>
        </w:trPr>
        <w:tc>
          <w:tcPr>
            <w:tcW w:w="4955" w:type="dxa"/>
            <w:shd w:val="clear" w:color="auto" w:fill="E5DFEC" w:themeFill="accent4" w:themeFillTint="33"/>
          </w:tcPr>
          <w:p w14:paraId="5AAF51C3"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Highly Satisfactory (HS)</w:t>
            </w:r>
          </w:p>
          <w:p w14:paraId="12E08A8C"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Satisfactory (S)</w:t>
            </w:r>
          </w:p>
          <w:p w14:paraId="4B2FD521"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Moderately Satisfactory (MS)</w:t>
            </w:r>
          </w:p>
          <w:p w14:paraId="05103CA4"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Moderately Unsatisfactory (MU)</w:t>
            </w:r>
          </w:p>
          <w:p w14:paraId="5AF31766"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Unsatisfactory (U)</w:t>
            </w:r>
          </w:p>
          <w:p w14:paraId="3AD58A42" w14:textId="1596CBB2" w:rsidR="00C86476" w:rsidRPr="00F61678" w:rsidRDefault="00BF605B" w:rsidP="00C86476">
            <w:pPr>
              <w:pStyle w:val="ListParagraph"/>
              <w:ind w:left="0"/>
              <w:rPr>
                <w:rFonts w:ascii="Arial" w:hAnsi="Arial" w:cs="Arial"/>
              </w:rPr>
            </w:pPr>
            <w:r w:rsidRPr="00F61678">
              <w:rPr>
                <w:rFonts w:ascii="Arial" w:eastAsia="Calibri" w:hAnsi="Arial" w:cs="Arial"/>
              </w:rPr>
              <w:t xml:space="preserve">□ </w:t>
            </w:r>
            <w:r w:rsidR="00C86476" w:rsidRPr="00F61678">
              <w:rPr>
                <w:rFonts w:ascii="Arial" w:hAnsi="Arial" w:cs="Arial"/>
              </w:rPr>
              <w:t>Highly Unsatisfactory (HU)</w:t>
            </w:r>
          </w:p>
        </w:tc>
        <w:tc>
          <w:tcPr>
            <w:tcW w:w="4945" w:type="dxa"/>
            <w:shd w:val="clear" w:color="auto" w:fill="E5DFEC" w:themeFill="accent4" w:themeFillTint="33"/>
          </w:tcPr>
          <w:p w14:paraId="2D25D687"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Highly Satisfactory (HS)</w:t>
            </w:r>
          </w:p>
          <w:p w14:paraId="1FA3B6A3"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Satisfactory (S)</w:t>
            </w:r>
          </w:p>
          <w:p w14:paraId="66A24A87"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Moderately Satisfactory (MS)</w:t>
            </w:r>
          </w:p>
          <w:p w14:paraId="7B120989" w14:textId="61EB62EC"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 xml:space="preserve">Moderately Unsatisfactory </w:t>
            </w:r>
            <w:bookmarkStart w:id="2" w:name="_GoBack"/>
            <w:bookmarkEnd w:id="2"/>
            <w:r w:rsidRPr="00F61678">
              <w:rPr>
                <w:rFonts w:ascii="Arial" w:hAnsi="Arial" w:cs="Arial"/>
              </w:rPr>
              <w:t>(MU)</w:t>
            </w:r>
          </w:p>
          <w:p w14:paraId="7E04CD91" w14:textId="77777777" w:rsidR="00C86476" w:rsidRPr="00F61678" w:rsidRDefault="00C86476" w:rsidP="00C86476">
            <w:pPr>
              <w:pStyle w:val="ListParagraph"/>
              <w:ind w:left="0"/>
              <w:rPr>
                <w:rFonts w:ascii="Arial" w:hAnsi="Arial" w:cs="Arial"/>
              </w:rPr>
            </w:pPr>
            <w:r w:rsidRPr="00F61678">
              <w:rPr>
                <w:rFonts w:ascii="Arial" w:eastAsia="Calibri" w:hAnsi="Arial" w:cs="Arial"/>
              </w:rPr>
              <w:t xml:space="preserve">□ </w:t>
            </w:r>
            <w:r w:rsidRPr="00F61678">
              <w:rPr>
                <w:rFonts w:ascii="Arial" w:hAnsi="Arial" w:cs="Arial"/>
              </w:rPr>
              <w:t>Unsatisfactory (U)</w:t>
            </w:r>
          </w:p>
          <w:p w14:paraId="194F3D2C" w14:textId="77777777" w:rsidR="00C86476" w:rsidRPr="00F61678" w:rsidRDefault="00C86476" w:rsidP="00C86476">
            <w:pPr>
              <w:pStyle w:val="ListParagraph"/>
              <w:ind w:left="0"/>
              <w:rPr>
                <w:rFonts w:ascii="Arial" w:hAnsi="Arial" w:cs="Arial"/>
                <w:i/>
              </w:rPr>
            </w:pPr>
            <w:r w:rsidRPr="00F61678">
              <w:rPr>
                <w:rFonts w:ascii="Arial" w:eastAsia="Calibri" w:hAnsi="Arial" w:cs="Arial"/>
              </w:rPr>
              <w:t xml:space="preserve">□ </w:t>
            </w:r>
            <w:r w:rsidRPr="00F61678">
              <w:rPr>
                <w:rFonts w:ascii="Arial" w:hAnsi="Arial" w:cs="Arial"/>
              </w:rPr>
              <w:t>Highly Unsatisfactory (HU)</w:t>
            </w:r>
          </w:p>
        </w:tc>
      </w:tr>
    </w:tbl>
    <w:tbl>
      <w:tblPr>
        <w:tblStyle w:val="TableGrid"/>
        <w:tblW w:w="9900" w:type="dxa"/>
        <w:tblInd w:w="125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15" w:type="dxa"/>
          <w:right w:w="115" w:type="dxa"/>
        </w:tblCellMar>
        <w:tblLook w:val="04A0" w:firstRow="1" w:lastRow="0" w:firstColumn="1" w:lastColumn="0" w:noHBand="0" w:noVBand="1"/>
      </w:tblPr>
      <w:tblGrid>
        <w:gridCol w:w="9900"/>
      </w:tblGrid>
      <w:tr w:rsidR="00C86476" w:rsidRPr="00F61678" w14:paraId="129E2E21" w14:textId="77777777" w:rsidTr="002B32EF">
        <w:trPr>
          <w:trHeight w:val="1227"/>
        </w:trPr>
        <w:tc>
          <w:tcPr>
            <w:tcW w:w="9900" w:type="dxa"/>
            <w:tcBorders>
              <w:bottom w:val="single" w:sz="8" w:space="0" w:color="BFBFBF" w:themeColor="background1" w:themeShade="BF"/>
            </w:tcBorders>
            <w:shd w:val="clear" w:color="auto" w:fill="EAEAEA"/>
            <w:vAlign w:val="center"/>
          </w:tcPr>
          <w:p w14:paraId="689A0480" w14:textId="39F21718" w:rsidR="00C86476" w:rsidRPr="00526D39" w:rsidRDefault="00C86476" w:rsidP="00C878E9">
            <w:pPr>
              <w:spacing w:before="120" w:after="120" w:line="264" w:lineRule="auto"/>
              <w:rPr>
                <w:rFonts w:ascii="Arial" w:hAnsi="Arial" w:cs="Arial"/>
                <w:color w:val="000000"/>
                <w:sz w:val="22"/>
                <w:szCs w:val="22"/>
              </w:rPr>
            </w:pPr>
            <w:r w:rsidRPr="00526D39">
              <w:rPr>
                <w:rFonts w:ascii="Arial" w:hAnsi="Arial" w:cs="Arial"/>
                <w:color w:val="000000"/>
                <w:sz w:val="22"/>
                <w:szCs w:val="22"/>
              </w:rPr>
              <w:t>If the rating has been upgraded/or downgraded since the previous reporting period, please briefly outline the main factors</w:t>
            </w:r>
            <w:r w:rsidR="00CE0F52" w:rsidRPr="00526D39">
              <w:rPr>
                <w:rFonts w:ascii="Arial" w:hAnsi="Arial" w:cs="Arial"/>
                <w:color w:val="000000"/>
                <w:sz w:val="22"/>
                <w:szCs w:val="22"/>
              </w:rPr>
              <w:t xml:space="preserve"> contributing to the upgrade/downgrade </w:t>
            </w:r>
            <w:r w:rsidR="00526D39">
              <w:rPr>
                <w:rFonts w:ascii="Arial" w:hAnsi="Arial" w:cs="Arial"/>
                <w:color w:val="000000"/>
                <w:sz w:val="22"/>
                <w:szCs w:val="22"/>
              </w:rPr>
              <w:t xml:space="preserve">of the rating. </w:t>
            </w:r>
            <w:r w:rsidR="00A30342">
              <w:rPr>
                <w:rFonts w:ascii="Arial" w:hAnsi="Arial" w:cs="Arial"/>
                <w:color w:val="000000"/>
                <w:sz w:val="22"/>
                <w:szCs w:val="22"/>
              </w:rPr>
              <w:t xml:space="preserve">If </w:t>
            </w:r>
            <w:r w:rsidR="009B336C">
              <w:rPr>
                <w:rFonts w:ascii="Arial" w:hAnsi="Arial" w:cs="Arial"/>
                <w:color w:val="000000"/>
                <w:sz w:val="22"/>
                <w:szCs w:val="22"/>
              </w:rPr>
              <w:t xml:space="preserve">the program is </w:t>
            </w:r>
            <w:r w:rsidR="00F111DA">
              <w:rPr>
                <w:rFonts w:ascii="Arial" w:hAnsi="Arial" w:cs="Arial"/>
                <w:color w:val="000000"/>
                <w:sz w:val="22"/>
                <w:szCs w:val="22"/>
              </w:rPr>
              <w:t>new and</w:t>
            </w:r>
            <w:r w:rsidR="009B336C">
              <w:rPr>
                <w:rFonts w:ascii="Arial" w:hAnsi="Arial" w:cs="Arial"/>
                <w:color w:val="000000"/>
                <w:sz w:val="22"/>
                <w:szCs w:val="22"/>
              </w:rPr>
              <w:t xml:space="preserve"> the rating for current reporting period is </w:t>
            </w:r>
            <w:r w:rsidR="00D25FBD">
              <w:rPr>
                <w:rFonts w:ascii="Arial" w:hAnsi="Arial" w:cs="Arial"/>
                <w:color w:val="000000"/>
                <w:sz w:val="22"/>
                <w:szCs w:val="22"/>
              </w:rPr>
              <w:t xml:space="preserve">MS, </w:t>
            </w:r>
            <w:r w:rsidR="009B336C">
              <w:rPr>
                <w:rFonts w:ascii="Arial" w:hAnsi="Arial" w:cs="Arial"/>
                <w:color w:val="000000"/>
                <w:sz w:val="22"/>
                <w:szCs w:val="22"/>
              </w:rPr>
              <w:t xml:space="preserve">MU, U, or HU, outline the main factors contributing to such ratings. </w:t>
            </w:r>
          </w:p>
          <w:p w14:paraId="06D586BA" w14:textId="6B660364" w:rsidR="00E84EFD" w:rsidRPr="00FC3F59" w:rsidRDefault="00526D39" w:rsidP="00C878E9">
            <w:pPr>
              <w:spacing w:before="120" w:after="120" w:line="264" w:lineRule="auto"/>
              <w:rPr>
                <w:rFonts w:ascii="Arial" w:hAnsi="Arial" w:cs="Arial"/>
                <w:color w:val="000000"/>
                <w:sz w:val="22"/>
                <w:szCs w:val="22"/>
              </w:rPr>
            </w:pPr>
            <w:r w:rsidRPr="00526D39">
              <w:rPr>
                <w:rFonts w:ascii="Arial" w:hAnsi="Arial" w:cs="Arial"/>
                <w:color w:val="000000"/>
                <w:sz w:val="22"/>
                <w:szCs w:val="22"/>
              </w:rPr>
              <w:t>F</w:t>
            </w:r>
            <w:r w:rsidR="00E84EFD" w:rsidRPr="00526D39">
              <w:rPr>
                <w:rFonts w:ascii="Arial" w:hAnsi="Arial" w:cs="Arial"/>
                <w:color w:val="000000"/>
                <w:sz w:val="22"/>
                <w:szCs w:val="22"/>
              </w:rPr>
              <w:t xml:space="preserve">actors contributing to </w:t>
            </w:r>
            <w:r w:rsidRPr="00526D39">
              <w:rPr>
                <w:rFonts w:ascii="Arial" w:hAnsi="Arial" w:cs="Arial"/>
                <w:color w:val="000000"/>
                <w:sz w:val="22"/>
                <w:szCs w:val="22"/>
              </w:rPr>
              <w:t>upgrade/downgrade of the rating (</w:t>
            </w:r>
            <w:r w:rsidR="00FC3F59">
              <w:rPr>
                <w:rFonts w:ascii="Arial" w:hAnsi="Arial" w:cs="Arial"/>
                <w:color w:val="000000"/>
                <w:sz w:val="22"/>
                <w:szCs w:val="22"/>
              </w:rPr>
              <w:t xml:space="preserve">improvement </w:t>
            </w:r>
            <w:r w:rsidRPr="00526D39">
              <w:rPr>
                <w:rFonts w:ascii="Arial" w:hAnsi="Arial" w:cs="Arial"/>
                <w:color w:val="000000"/>
                <w:sz w:val="22"/>
                <w:szCs w:val="22"/>
              </w:rPr>
              <w:t>or delay in implementation)</w:t>
            </w:r>
            <w:r w:rsidR="009B336C">
              <w:rPr>
                <w:rFonts w:ascii="Arial" w:hAnsi="Arial" w:cs="Arial"/>
                <w:color w:val="000000"/>
                <w:sz w:val="22"/>
                <w:szCs w:val="22"/>
              </w:rPr>
              <w:t xml:space="preserve">, factors contributing to </w:t>
            </w:r>
            <w:r w:rsidR="00D25FBD">
              <w:rPr>
                <w:rFonts w:ascii="Arial" w:hAnsi="Arial" w:cs="Arial"/>
                <w:color w:val="000000"/>
                <w:sz w:val="22"/>
                <w:szCs w:val="22"/>
              </w:rPr>
              <w:t xml:space="preserve">MS, </w:t>
            </w:r>
            <w:r w:rsidR="009B336C">
              <w:rPr>
                <w:rFonts w:ascii="Arial" w:hAnsi="Arial" w:cs="Arial"/>
                <w:color w:val="000000"/>
                <w:sz w:val="22"/>
                <w:szCs w:val="22"/>
              </w:rPr>
              <w:t>MU, M, or HU (in case of a new program</w:t>
            </w:r>
            <w:r w:rsidR="0091751B">
              <w:rPr>
                <w:rFonts w:ascii="Arial" w:hAnsi="Arial" w:cs="Arial"/>
                <w:color w:val="000000"/>
                <w:sz w:val="22"/>
                <w:szCs w:val="22"/>
              </w:rPr>
              <w:t xml:space="preserve">), </w:t>
            </w:r>
            <w:r w:rsidR="0091751B" w:rsidRPr="00526D39">
              <w:rPr>
                <w:rFonts w:ascii="Arial" w:hAnsi="Arial" w:cs="Arial"/>
                <w:color w:val="000000"/>
                <w:sz w:val="22"/>
                <w:szCs w:val="22"/>
              </w:rPr>
              <w:t>may</w:t>
            </w:r>
            <w:r w:rsidRPr="00526D39">
              <w:rPr>
                <w:rFonts w:ascii="Arial" w:hAnsi="Arial" w:cs="Arial"/>
                <w:color w:val="000000"/>
                <w:sz w:val="22"/>
                <w:szCs w:val="22"/>
              </w:rPr>
              <w:t xml:space="preserve"> </w:t>
            </w:r>
            <w:r w:rsidR="00FC3F59">
              <w:rPr>
                <w:rFonts w:ascii="Arial" w:hAnsi="Arial" w:cs="Arial"/>
                <w:color w:val="000000"/>
                <w:sz w:val="22"/>
                <w:szCs w:val="22"/>
              </w:rPr>
              <w:t>be related</w:t>
            </w:r>
            <w:r w:rsidR="00E86136">
              <w:rPr>
                <w:rFonts w:ascii="Arial" w:hAnsi="Arial" w:cs="Arial"/>
                <w:color w:val="000000"/>
                <w:sz w:val="22"/>
                <w:szCs w:val="22"/>
              </w:rPr>
              <w:t xml:space="preserve"> </w:t>
            </w:r>
            <w:r w:rsidR="00E86136" w:rsidRPr="0066777F">
              <w:rPr>
                <w:rFonts w:ascii="Arial" w:hAnsi="Arial" w:cs="Arial"/>
                <w:color w:val="000000"/>
                <w:sz w:val="22"/>
                <w:szCs w:val="22"/>
              </w:rPr>
              <w:t>but not limited</w:t>
            </w:r>
            <w:r w:rsidR="00FC3F59">
              <w:rPr>
                <w:rFonts w:ascii="Arial" w:hAnsi="Arial" w:cs="Arial"/>
                <w:color w:val="000000"/>
                <w:sz w:val="22"/>
                <w:szCs w:val="22"/>
              </w:rPr>
              <w:t xml:space="preserve"> to </w:t>
            </w:r>
            <w:r w:rsidRPr="00526D39">
              <w:rPr>
                <w:rFonts w:ascii="Arial" w:hAnsi="Arial" w:cs="Arial"/>
                <w:color w:val="000000"/>
                <w:sz w:val="22"/>
                <w:szCs w:val="22"/>
              </w:rPr>
              <w:t>the following:</w:t>
            </w:r>
            <w:r w:rsidRPr="00FC3F59">
              <w:rPr>
                <w:rFonts w:ascii="Arial" w:hAnsi="Arial" w:cs="Arial"/>
                <w:color w:val="000000"/>
                <w:sz w:val="22"/>
                <w:szCs w:val="22"/>
              </w:rPr>
              <w:t xml:space="preserve"> </w:t>
            </w:r>
          </w:p>
          <w:p w14:paraId="378D3E56" w14:textId="77777777" w:rsidR="00526D39" w:rsidRPr="00526D39" w:rsidRDefault="00526D39" w:rsidP="00526D39">
            <w:pPr>
              <w:pStyle w:val="ListParagraph"/>
              <w:numPr>
                <w:ilvl w:val="0"/>
                <w:numId w:val="17"/>
              </w:numPr>
              <w:spacing w:after="160" w:line="259" w:lineRule="auto"/>
              <w:rPr>
                <w:rFonts w:ascii="Arial" w:hAnsi="Arial" w:cs="Arial"/>
                <w:sz w:val="22"/>
                <w:szCs w:val="22"/>
              </w:rPr>
            </w:pPr>
            <w:r w:rsidRPr="00526D39">
              <w:rPr>
                <w:rFonts w:ascii="Arial" w:hAnsi="Arial" w:cs="Arial"/>
                <w:b/>
                <w:sz w:val="22"/>
                <w:szCs w:val="22"/>
              </w:rPr>
              <w:t xml:space="preserve">Program management </w:t>
            </w:r>
            <w:r w:rsidRPr="00526D39">
              <w:rPr>
                <w:rFonts w:ascii="Arial" w:hAnsi="Arial" w:cs="Arial"/>
                <w:sz w:val="22"/>
                <w:szCs w:val="22"/>
              </w:rPr>
              <w:t xml:space="preserve">(management arrangements, roles and responsibilities) </w:t>
            </w:r>
          </w:p>
          <w:p w14:paraId="409D3179" w14:textId="77777777" w:rsidR="00526D39" w:rsidRPr="00526D39" w:rsidRDefault="00526D39" w:rsidP="00526D39">
            <w:pPr>
              <w:pStyle w:val="ListParagraph"/>
              <w:numPr>
                <w:ilvl w:val="0"/>
                <w:numId w:val="17"/>
              </w:numPr>
              <w:spacing w:after="160" w:line="259" w:lineRule="auto"/>
              <w:rPr>
                <w:rFonts w:ascii="Arial" w:hAnsi="Arial" w:cs="Arial"/>
                <w:sz w:val="22"/>
                <w:szCs w:val="22"/>
              </w:rPr>
            </w:pPr>
            <w:r w:rsidRPr="00526D39">
              <w:rPr>
                <w:rFonts w:ascii="Arial" w:hAnsi="Arial" w:cs="Arial"/>
                <w:b/>
                <w:sz w:val="22"/>
                <w:szCs w:val="22"/>
              </w:rPr>
              <w:t>Program supervision (</w:t>
            </w:r>
            <w:r w:rsidRPr="00526D39">
              <w:rPr>
                <w:rFonts w:ascii="Arial" w:hAnsi="Arial" w:cs="Arial"/>
                <w:sz w:val="22"/>
                <w:szCs w:val="22"/>
              </w:rPr>
              <w:t xml:space="preserve">provided supervision during the implementation, including timely and proactive identification of issues and actions taken to address them) </w:t>
            </w:r>
          </w:p>
          <w:p w14:paraId="697FCCB1" w14:textId="77777777" w:rsidR="00526D39" w:rsidRPr="00526D39" w:rsidRDefault="00526D39" w:rsidP="00526D39">
            <w:pPr>
              <w:pStyle w:val="ListParagraph"/>
              <w:numPr>
                <w:ilvl w:val="0"/>
                <w:numId w:val="17"/>
              </w:numPr>
              <w:spacing w:after="160" w:line="259" w:lineRule="auto"/>
              <w:rPr>
                <w:rFonts w:ascii="Arial" w:hAnsi="Arial" w:cs="Arial"/>
                <w:b/>
                <w:sz w:val="22"/>
                <w:szCs w:val="22"/>
              </w:rPr>
            </w:pPr>
            <w:r w:rsidRPr="00526D39">
              <w:rPr>
                <w:rFonts w:ascii="Arial" w:hAnsi="Arial" w:cs="Arial"/>
                <w:b/>
                <w:sz w:val="22"/>
                <w:szCs w:val="22"/>
              </w:rPr>
              <w:t xml:space="preserve">Factors related to capacity </w:t>
            </w:r>
            <w:r w:rsidRPr="00526D39">
              <w:rPr>
                <w:rFonts w:ascii="Arial" w:hAnsi="Arial" w:cs="Arial"/>
                <w:sz w:val="22"/>
                <w:szCs w:val="22"/>
              </w:rPr>
              <w:t>(including institutional and organizational capacities, human resources related capacities and other issues that impact capacity)</w:t>
            </w:r>
            <w:r w:rsidRPr="00526D39">
              <w:rPr>
                <w:rFonts w:ascii="Arial" w:hAnsi="Arial" w:cs="Arial"/>
                <w:b/>
                <w:sz w:val="22"/>
                <w:szCs w:val="22"/>
              </w:rPr>
              <w:t xml:space="preserve"> </w:t>
            </w:r>
          </w:p>
          <w:p w14:paraId="66DC850E" w14:textId="1E97C862" w:rsidR="00526D39" w:rsidRPr="00526D39" w:rsidRDefault="00526D39" w:rsidP="00526D39">
            <w:pPr>
              <w:pStyle w:val="ListParagraph"/>
              <w:numPr>
                <w:ilvl w:val="0"/>
                <w:numId w:val="17"/>
              </w:numPr>
              <w:spacing w:after="160" w:line="259" w:lineRule="auto"/>
              <w:rPr>
                <w:rFonts w:ascii="Arial" w:hAnsi="Arial" w:cs="Arial"/>
                <w:b/>
                <w:sz w:val="22"/>
                <w:szCs w:val="22"/>
              </w:rPr>
            </w:pPr>
            <w:r w:rsidRPr="00526D39">
              <w:rPr>
                <w:rFonts w:ascii="Arial" w:hAnsi="Arial" w:cs="Arial"/>
                <w:b/>
                <w:sz w:val="22"/>
                <w:szCs w:val="22"/>
              </w:rPr>
              <w:t xml:space="preserve">Financial management/Fiduciary Issues </w:t>
            </w:r>
            <w:r w:rsidRPr="00526D39">
              <w:rPr>
                <w:rFonts w:ascii="Arial" w:hAnsi="Arial" w:cs="Arial"/>
                <w:sz w:val="22"/>
                <w:szCs w:val="22"/>
              </w:rPr>
              <w:t xml:space="preserve">(including adequate procurement, financing, budgeting, and financial management mechanisms in place following the grant agents policies and procedures). </w:t>
            </w:r>
          </w:p>
          <w:p w14:paraId="34E9535C" w14:textId="5CB9EC72" w:rsidR="00526D39" w:rsidRPr="00526D39" w:rsidRDefault="00526D39" w:rsidP="00526D39">
            <w:pPr>
              <w:pStyle w:val="ListParagraph"/>
              <w:numPr>
                <w:ilvl w:val="0"/>
                <w:numId w:val="17"/>
              </w:numPr>
              <w:spacing w:after="160" w:line="259" w:lineRule="auto"/>
              <w:rPr>
                <w:rFonts w:ascii="Arial" w:hAnsi="Arial" w:cs="Arial"/>
                <w:b/>
                <w:sz w:val="22"/>
                <w:szCs w:val="22"/>
              </w:rPr>
            </w:pPr>
            <w:r w:rsidRPr="00526D39">
              <w:rPr>
                <w:rFonts w:ascii="Arial" w:hAnsi="Arial" w:cs="Arial"/>
                <w:b/>
                <w:sz w:val="22"/>
                <w:szCs w:val="22"/>
              </w:rPr>
              <w:t xml:space="preserve">M&amp;E </w:t>
            </w:r>
            <w:r w:rsidRPr="00526D39">
              <w:rPr>
                <w:rFonts w:ascii="Arial" w:hAnsi="Arial" w:cs="Arial"/>
                <w:sz w:val="22"/>
                <w:szCs w:val="22"/>
              </w:rPr>
              <w:t>(Quality of M&amp;E arrangements, including M&amp;E design, implementation, and utilization to inform program management and decision making; issues related to data availability etc.)</w:t>
            </w:r>
            <w:r w:rsidRPr="00526D39">
              <w:rPr>
                <w:rFonts w:ascii="Arial" w:hAnsi="Arial" w:cs="Arial"/>
                <w:b/>
                <w:sz w:val="22"/>
                <w:szCs w:val="22"/>
              </w:rPr>
              <w:t xml:space="preserve"> </w:t>
            </w:r>
          </w:p>
          <w:p w14:paraId="2A0AEB2D" w14:textId="3D02A0EC" w:rsidR="00526D39" w:rsidRPr="00FC3F59" w:rsidRDefault="00526D39" w:rsidP="00526D39">
            <w:pPr>
              <w:pStyle w:val="ListParagraph"/>
              <w:numPr>
                <w:ilvl w:val="0"/>
                <w:numId w:val="17"/>
              </w:numPr>
              <w:spacing w:after="160" w:line="259" w:lineRule="auto"/>
              <w:rPr>
                <w:rFonts w:ascii="Arial" w:hAnsi="Arial" w:cs="Arial"/>
                <w:b/>
                <w:sz w:val="22"/>
                <w:szCs w:val="22"/>
              </w:rPr>
            </w:pPr>
            <w:r w:rsidRPr="00526D39">
              <w:rPr>
                <w:rFonts w:ascii="Arial" w:hAnsi="Arial" w:cs="Arial"/>
                <w:b/>
                <w:sz w:val="22"/>
                <w:szCs w:val="22"/>
              </w:rPr>
              <w:t xml:space="preserve">Coordination, partnership and participatory processes </w:t>
            </w:r>
            <w:r w:rsidRPr="00526D39">
              <w:rPr>
                <w:rFonts w:ascii="Arial" w:hAnsi="Arial" w:cs="Arial"/>
                <w:sz w:val="22"/>
                <w:szCs w:val="22"/>
              </w:rPr>
              <w:t>(principal project partner</w:t>
            </w:r>
            <w:r w:rsidRPr="00FC3F59">
              <w:rPr>
                <w:rFonts w:ascii="Arial" w:hAnsi="Arial" w:cs="Arial"/>
                <w:sz w:val="22"/>
                <w:szCs w:val="22"/>
              </w:rPr>
              <w:t>s, their roles and engagement; information on frequency and reasons for consultations with LEG during the program implementation).</w:t>
            </w:r>
            <w:r w:rsidRPr="00FC3F59">
              <w:rPr>
                <w:rFonts w:ascii="Arial" w:hAnsi="Arial" w:cs="Arial"/>
                <w:b/>
                <w:sz w:val="22"/>
                <w:szCs w:val="22"/>
              </w:rPr>
              <w:t xml:space="preserve"> </w:t>
            </w:r>
          </w:p>
          <w:p w14:paraId="239D106F" w14:textId="6DCB384B" w:rsidR="00526D39" w:rsidRPr="00526D39" w:rsidRDefault="00526D39" w:rsidP="00526D39">
            <w:pPr>
              <w:pStyle w:val="ListParagraph"/>
              <w:numPr>
                <w:ilvl w:val="0"/>
                <w:numId w:val="17"/>
              </w:numPr>
              <w:spacing w:after="160" w:line="259" w:lineRule="auto"/>
              <w:rPr>
                <w:rFonts w:ascii="Arial" w:hAnsi="Arial" w:cs="Arial"/>
                <w:sz w:val="22"/>
                <w:szCs w:val="22"/>
              </w:rPr>
            </w:pPr>
            <w:r w:rsidRPr="00526D39">
              <w:rPr>
                <w:rFonts w:ascii="Arial" w:hAnsi="Arial" w:cs="Arial"/>
                <w:b/>
                <w:sz w:val="22"/>
                <w:szCs w:val="22"/>
              </w:rPr>
              <w:t>External factors, factors beyond GA’s control and unforeseen circumstances</w:t>
            </w:r>
            <w:r w:rsidRPr="00526D39">
              <w:rPr>
                <w:rFonts w:ascii="Arial" w:hAnsi="Arial" w:cs="Arial"/>
                <w:sz w:val="22"/>
                <w:szCs w:val="22"/>
              </w:rPr>
              <w:t xml:space="preserve"> (including macroeconomic changes, conflict and instability, natural disasters, changes in government commitment and leadership, issues related to governance </w:t>
            </w:r>
            <w:r w:rsidRPr="00526D39">
              <w:rPr>
                <w:rFonts w:ascii="Arial" w:hAnsi="Arial" w:cs="Arial"/>
                <w:sz w:val="22"/>
                <w:szCs w:val="22"/>
              </w:rPr>
              <w:lastRenderedPageBreak/>
              <w:t>and politics, unforeseen technical and logistical difficulties, changes in project/program scope, etc.)</w:t>
            </w:r>
          </w:p>
          <w:p w14:paraId="443065FF" w14:textId="77777777" w:rsidR="00526D39" w:rsidRPr="00526D39" w:rsidRDefault="00526D39" w:rsidP="0066777F">
            <w:pPr>
              <w:pStyle w:val="ListParagraph"/>
              <w:rPr>
                <w:rFonts w:ascii="Arial" w:hAnsi="Arial" w:cs="Arial"/>
                <w:sz w:val="22"/>
                <w:szCs w:val="22"/>
              </w:rPr>
            </w:pPr>
          </w:p>
          <w:p w14:paraId="283B7D66" w14:textId="6CF5F7ED" w:rsidR="00526D39" w:rsidRPr="00FC3F59" w:rsidRDefault="00526D39" w:rsidP="00526D39">
            <w:pPr>
              <w:pStyle w:val="ListParagraph"/>
              <w:numPr>
                <w:ilvl w:val="0"/>
                <w:numId w:val="17"/>
              </w:numPr>
              <w:spacing w:after="160" w:line="259" w:lineRule="auto"/>
              <w:rPr>
                <w:rFonts w:ascii="Arial" w:hAnsi="Arial" w:cs="Arial"/>
                <w:sz w:val="22"/>
                <w:szCs w:val="22"/>
              </w:rPr>
            </w:pPr>
            <w:r w:rsidRPr="00FC3F59">
              <w:rPr>
                <w:rFonts w:ascii="Arial" w:hAnsi="Arial" w:cs="Arial"/>
                <w:b/>
                <w:color w:val="000000" w:themeColor="text1"/>
                <w:sz w:val="22"/>
                <w:szCs w:val="22"/>
              </w:rPr>
              <w:t>Other challenges and constraints, &amp; factors</w:t>
            </w:r>
            <w:r w:rsidRPr="0066777F">
              <w:rPr>
                <w:rFonts w:ascii="Arial" w:hAnsi="Arial" w:cs="Arial"/>
                <w:color w:val="000000" w:themeColor="text1"/>
                <w:sz w:val="22"/>
                <w:szCs w:val="22"/>
              </w:rPr>
              <w:t xml:space="preserve"> contributing to problems or success in the program implementation</w:t>
            </w:r>
          </w:p>
          <w:p w14:paraId="3FF72FE9" w14:textId="77777777" w:rsidR="00526D39" w:rsidRPr="00526D39" w:rsidRDefault="00526D39" w:rsidP="00C878E9">
            <w:pPr>
              <w:spacing w:before="120" w:after="120" w:line="264" w:lineRule="auto"/>
              <w:rPr>
                <w:rFonts w:ascii="Arial" w:hAnsi="Arial" w:cs="Arial"/>
                <w:color w:val="000000"/>
                <w:sz w:val="22"/>
                <w:szCs w:val="22"/>
              </w:rPr>
            </w:pPr>
          </w:p>
          <w:p w14:paraId="5445BE31" w14:textId="6F907C98" w:rsidR="00526D39" w:rsidRPr="00526D39" w:rsidRDefault="00526D39" w:rsidP="00526D39">
            <w:pPr>
              <w:spacing w:before="120" w:after="120" w:line="264" w:lineRule="auto"/>
              <w:rPr>
                <w:rFonts w:ascii="Arial" w:hAnsi="Arial" w:cs="Arial"/>
                <w:color w:val="000000"/>
                <w:sz w:val="22"/>
                <w:szCs w:val="22"/>
              </w:rPr>
            </w:pPr>
            <w:r w:rsidRPr="00526D39">
              <w:rPr>
                <w:rFonts w:ascii="Arial" w:hAnsi="Arial" w:cs="Arial"/>
                <w:color w:val="000000"/>
                <w:sz w:val="22"/>
                <w:szCs w:val="22"/>
              </w:rPr>
              <w:t>In case of downgrading, please describe mitigation measures that have been taken.</w:t>
            </w:r>
          </w:p>
        </w:tc>
      </w:tr>
      <w:tr w:rsidR="002B32EF" w:rsidRPr="00F61678" w14:paraId="479BCB99" w14:textId="77777777" w:rsidTr="002B3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7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31B93B" w14:textId="77777777" w:rsidR="002B32EF" w:rsidRPr="00F61678" w:rsidRDefault="002B32EF" w:rsidP="002F38E9">
            <w:pPr>
              <w:spacing w:before="120" w:after="120" w:line="264" w:lineRule="auto"/>
              <w:rPr>
                <w:rFonts w:ascii="Arial" w:hAnsi="Arial" w:cs="Arial"/>
                <w:sz w:val="22"/>
                <w:szCs w:val="22"/>
              </w:rPr>
            </w:pPr>
            <w:r w:rsidRPr="00F61678">
              <w:rPr>
                <w:rFonts w:ascii="Arial" w:hAnsi="Arial" w:cs="Arial"/>
                <w:color w:val="803F91"/>
                <w:sz w:val="22"/>
                <w:szCs w:val="22"/>
              </w:rPr>
              <w:lastRenderedPageBreak/>
              <w:t>Enter text here.</w:t>
            </w:r>
          </w:p>
        </w:tc>
      </w:tr>
      <w:tr w:rsidR="00B25E15" w:rsidRPr="00F61678" w14:paraId="15ACB39B" w14:textId="77777777" w:rsidTr="00352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vAlign w:val="center"/>
          </w:tcPr>
          <w:p w14:paraId="17438E09" w14:textId="45F38B3E" w:rsidR="00B25E15" w:rsidRDefault="00B25E15" w:rsidP="00B25E15">
            <w:pPr>
              <w:spacing w:before="120" w:after="120"/>
              <w:rPr>
                <w:rFonts w:ascii="Arial" w:hAnsi="Arial" w:cs="Arial"/>
                <w:b/>
                <w:color w:val="FFFFFF"/>
              </w:rPr>
            </w:pPr>
            <w:r w:rsidRPr="00F1042E">
              <w:rPr>
                <w:rFonts w:ascii="Arial" w:hAnsi="Arial" w:cs="Arial"/>
                <w:b/>
                <w:color w:val="FFFFFF" w:themeColor="background1"/>
              </w:rPr>
              <w:t>1-4. Progress per component/sub-component</w:t>
            </w:r>
          </w:p>
        </w:tc>
      </w:tr>
      <w:tr w:rsidR="00B25E15" w:rsidRPr="00F61678" w14:paraId="3A158B46" w14:textId="77777777" w:rsidTr="0066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B02EB9B" w14:textId="4B8167AA" w:rsidR="00B25E15" w:rsidRDefault="00B25E15" w:rsidP="00B25E15">
            <w:pPr>
              <w:spacing w:before="120" w:after="120"/>
              <w:rPr>
                <w:rFonts w:ascii="Arial" w:hAnsi="Arial" w:cs="Arial"/>
                <w:b/>
                <w:color w:val="FFFFFF"/>
              </w:rPr>
            </w:pPr>
            <w:r w:rsidRPr="00F61678">
              <w:rPr>
                <w:rFonts w:ascii="Arial" w:hAnsi="Arial" w:cs="Arial"/>
                <w:color w:val="000000"/>
                <w:sz w:val="22"/>
                <w:szCs w:val="22"/>
              </w:rPr>
              <w:t>Describe major progress made during the reporting period vis-à-vis outcomes and outputs planned for the reporting period per component/sub-component. Describe main activities undertaken and thei</w:t>
            </w:r>
            <w:r>
              <w:rPr>
                <w:rFonts w:ascii="Arial" w:hAnsi="Arial" w:cs="Arial"/>
                <w:color w:val="000000"/>
                <w:sz w:val="22"/>
                <w:szCs w:val="22"/>
              </w:rPr>
              <w:t>r achievements.</w:t>
            </w:r>
          </w:p>
        </w:tc>
      </w:tr>
      <w:tr w:rsidR="00B25E15" w:rsidRPr="00F61678" w14:paraId="00993B47" w14:textId="77777777" w:rsidTr="0066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5A977CBD" w14:textId="6873C4F6" w:rsidR="00B25E15" w:rsidRDefault="00D22C7C" w:rsidP="00B25E15">
            <w:pPr>
              <w:spacing w:before="120" w:after="120"/>
              <w:rPr>
                <w:rFonts w:ascii="Arial" w:hAnsi="Arial" w:cs="Arial"/>
                <w:b/>
                <w:color w:val="FFFFFF"/>
              </w:rPr>
            </w:pPr>
            <w:r w:rsidRPr="00F61678">
              <w:rPr>
                <w:rFonts w:ascii="Arial" w:hAnsi="Arial" w:cs="Arial"/>
                <w:color w:val="803F91"/>
                <w:sz w:val="22"/>
                <w:szCs w:val="22"/>
              </w:rPr>
              <w:t>Enter text here.</w:t>
            </w:r>
          </w:p>
        </w:tc>
      </w:tr>
      <w:tr w:rsidR="00D22C7C" w:rsidRPr="00F61678" w14:paraId="06F69345" w14:textId="77777777" w:rsidTr="0066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vAlign w:val="center"/>
          </w:tcPr>
          <w:p w14:paraId="2A61DA0B" w14:textId="6D9CAA06" w:rsidR="00D22C7C" w:rsidRDefault="00D22C7C" w:rsidP="00D22C7C">
            <w:pPr>
              <w:spacing w:before="120" w:after="120"/>
              <w:rPr>
                <w:rFonts w:ascii="Arial" w:hAnsi="Arial" w:cs="Arial"/>
                <w:b/>
                <w:color w:val="FFFFFF"/>
              </w:rPr>
            </w:pPr>
            <w:r>
              <w:rPr>
                <w:rFonts w:ascii="Arial" w:hAnsi="Arial" w:cs="Arial"/>
                <w:b/>
                <w:color w:val="FFFFFF"/>
              </w:rPr>
              <w:t>1-</w:t>
            </w:r>
            <w:r w:rsidR="00F1042E">
              <w:rPr>
                <w:rFonts w:ascii="Arial" w:hAnsi="Arial" w:cs="Arial"/>
                <w:b/>
                <w:color w:val="FFFFFF"/>
              </w:rPr>
              <w:t>5</w:t>
            </w:r>
            <w:r>
              <w:rPr>
                <w:rFonts w:ascii="Arial" w:hAnsi="Arial" w:cs="Arial"/>
                <w:b/>
                <w:color w:val="FFFFFF"/>
              </w:rPr>
              <w:t xml:space="preserve"> Progress on Results Framework and Corporate Results</w:t>
            </w:r>
          </w:p>
        </w:tc>
      </w:tr>
      <w:tr w:rsidR="00D22C7C" w:rsidRPr="00F61678" w14:paraId="6104A504" w14:textId="77777777" w:rsidTr="0009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6D6D7A18" w14:textId="65C5EDBF" w:rsidR="00D22C7C" w:rsidRPr="00C879D3" w:rsidRDefault="00D22C7C" w:rsidP="00D22C7C">
            <w:pPr>
              <w:spacing w:before="120" w:after="120" w:line="264" w:lineRule="auto"/>
              <w:rPr>
                <w:rFonts w:ascii="Arial" w:hAnsi="Arial" w:cs="Arial"/>
                <w:sz w:val="22"/>
                <w:szCs w:val="22"/>
              </w:rPr>
            </w:pPr>
            <w:r w:rsidRPr="00C879D3">
              <w:rPr>
                <w:rFonts w:ascii="Arial" w:hAnsi="Arial" w:cs="Arial"/>
                <w:sz w:val="22"/>
                <w:szCs w:val="22"/>
              </w:rPr>
              <w:t>Describe progress at the end of the reporting period</w:t>
            </w:r>
            <w:r w:rsidR="00096741">
              <w:rPr>
                <w:rFonts w:ascii="Arial" w:hAnsi="Arial" w:cs="Arial"/>
                <w:sz w:val="22"/>
                <w:szCs w:val="22"/>
              </w:rPr>
              <w:t>.</w:t>
            </w:r>
            <w:r w:rsidRPr="00C879D3">
              <w:rPr>
                <w:rFonts w:ascii="Arial" w:hAnsi="Arial" w:cs="Arial"/>
                <w:sz w:val="22"/>
                <w:szCs w:val="22"/>
              </w:rPr>
              <w:t xml:space="preserve"> </w:t>
            </w:r>
          </w:p>
          <w:p w14:paraId="1BF1D57E" w14:textId="2F0E1DCA" w:rsidR="00D22C7C" w:rsidRPr="00F61678" w:rsidRDefault="00D22C7C" w:rsidP="00D22C7C">
            <w:pPr>
              <w:spacing w:before="120" w:after="120" w:line="264" w:lineRule="auto"/>
              <w:rPr>
                <w:rFonts w:ascii="Arial" w:hAnsi="Arial" w:cs="Arial"/>
                <w:sz w:val="22"/>
                <w:szCs w:val="22"/>
              </w:rPr>
            </w:pPr>
            <w:r w:rsidRPr="00F61678">
              <w:rPr>
                <w:rFonts w:ascii="Arial" w:hAnsi="Arial" w:cs="Arial"/>
                <w:b/>
                <w:sz w:val="22"/>
                <w:szCs w:val="22"/>
              </w:rPr>
              <w:t>Note:</w:t>
            </w:r>
            <w:r w:rsidRPr="00F61678">
              <w:rPr>
                <w:rFonts w:ascii="Arial" w:hAnsi="Arial" w:cs="Arial"/>
                <w:sz w:val="22"/>
                <w:szCs w:val="22"/>
              </w:rPr>
              <w:t xml:space="preserve"> Attach the Results Framework, as outlined in the Program proposal, at the end of this report (in the Annex I) and report against the progress on achievement of indicator targets. When there is underachievement or/and overachievement, briefly describe </w:t>
            </w:r>
            <w:r w:rsidR="00D94E5A">
              <w:rPr>
                <w:rFonts w:ascii="Arial" w:hAnsi="Arial" w:cs="Arial"/>
                <w:sz w:val="22"/>
                <w:szCs w:val="22"/>
              </w:rPr>
              <w:t>the reasons</w:t>
            </w:r>
            <w:r w:rsidRPr="00F61678">
              <w:rPr>
                <w:rFonts w:ascii="Arial" w:hAnsi="Arial" w:cs="Arial"/>
                <w:sz w:val="22"/>
                <w:szCs w:val="22"/>
              </w:rPr>
              <w:t>.</w:t>
            </w:r>
          </w:p>
          <w:p w14:paraId="27981678"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b/>
                <w:sz w:val="22"/>
                <w:szCs w:val="22"/>
              </w:rPr>
              <w:t>Note on Global Numbers indicators</w:t>
            </w:r>
            <w:r w:rsidRPr="00F61678">
              <w:rPr>
                <w:rFonts w:ascii="Arial" w:hAnsi="Arial" w:cs="Arial"/>
                <w:sz w:val="22"/>
                <w:szCs w:val="22"/>
              </w:rPr>
              <w:t xml:space="preserve">: A populated template will be circulated by the GPE Secretariat catering to the reporting period most relevant to your country annually to gather data on the following Global Numbers indicators:   </w:t>
            </w:r>
          </w:p>
          <w:p w14:paraId="10A2CF51" w14:textId="77777777" w:rsidR="00D22C7C" w:rsidRPr="00F61678" w:rsidRDefault="00D22C7C" w:rsidP="00D22C7C">
            <w:pPr>
              <w:pStyle w:val="ListParagraph"/>
              <w:numPr>
                <w:ilvl w:val="0"/>
                <w:numId w:val="11"/>
              </w:numPr>
              <w:rPr>
                <w:rFonts w:ascii="Arial" w:hAnsi="Arial" w:cs="Arial"/>
                <w:sz w:val="22"/>
                <w:szCs w:val="22"/>
              </w:rPr>
            </w:pPr>
            <w:r w:rsidRPr="00F61678">
              <w:rPr>
                <w:rFonts w:ascii="Arial" w:hAnsi="Arial" w:cs="Arial"/>
                <w:sz w:val="22"/>
                <w:szCs w:val="22"/>
              </w:rPr>
              <w:t>Proportion of textbooks purchased and distributed through GPE grants (both actual numbers and achievement rate against target)</w:t>
            </w:r>
          </w:p>
          <w:p w14:paraId="50F8021C" w14:textId="77777777" w:rsidR="00D22C7C" w:rsidRPr="00F61678" w:rsidRDefault="00D22C7C" w:rsidP="00D22C7C">
            <w:pPr>
              <w:pStyle w:val="ListParagraph"/>
              <w:numPr>
                <w:ilvl w:val="0"/>
                <w:numId w:val="11"/>
              </w:numPr>
              <w:spacing w:before="120" w:after="120" w:line="264" w:lineRule="auto"/>
              <w:rPr>
                <w:rFonts w:ascii="Arial" w:hAnsi="Arial" w:cs="Arial"/>
                <w:sz w:val="22"/>
                <w:szCs w:val="22"/>
              </w:rPr>
            </w:pPr>
            <w:r w:rsidRPr="00F61678">
              <w:rPr>
                <w:rFonts w:ascii="Arial" w:hAnsi="Arial" w:cs="Arial"/>
                <w:sz w:val="22"/>
                <w:szCs w:val="22"/>
              </w:rPr>
              <w:t>Proportion of teachers trained through GPE grants (both actual numbers and achievement rate against target)</w:t>
            </w:r>
          </w:p>
          <w:p w14:paraId="5575C20A" w14:textId="77777777" w:rsidR="00D22C7C" w:rsidRPr="00F61678" w:rsidRDefault="00D22C7C" w:rsidP="00D22C7C">
            <w:pPr>
              <w:pStyle w:val="ListParagraph"/>
              <w:numPr>
                <w:ilvl w:val="0"/>
                <w:numId w:val="11"/>
              </w:numPr>
              <w:spacing w:before="120" w:after="120" w:line="264" w:lineRule="auto"/>
              <w:rPr>
                <w:rFonts w:ascii="Arial" w:hAnsi="Arial" w:cs="Arial"/>
                <w:sz w:val="22"/>
                <w:szCs w:val="22"/>
              </w:rPr>
            </w:pPr>
            <w:r w:rsidRPr="00F61678">
              <w:rPr>
                <w:rFonts w:ascii="Arial" w:hAnsi="Arial" w:cs="Arial"/>
                <w:sz w:val="22"/>
                <w:szCs w:val="22"/>
              </w:rPr>
              <w:lastRenderedPageBreak/>
              <w:t>Proportion of classrooms built or rehabilitated through GPE grants (both actual numbers and achievement rate against target)</w:t>
            </w:r>
          </w:p>
          <w:p w14:paraId="200E55F7" w14:textId="5589BCFE" w:rsidR="00D22C7C" w:rsidRDefault="00D22C7C" w:rsidP="00D22C7C">
            <w:pPr>
              <w:spacing w:before="120" w:after="120"/>
              <w:rPr>
                <w:rFonts w:ascii="Arial" w:hAnsi="Arial" w:cs="Arial"/>
                <w:b/>
                <w:color w:val="FFFFFF"/>
              </w:rPr>
            </w:pPr>
            <w:bookmarkStart w:id="3" w:name="_Hlk523322670"/>
            <w:bookmarkStart w:id="4" w:name="_Hlk523322547"/>
            <w:r w:rsidRPr="002773CA">
              <w:rPr>
                <w:rFonts w:ascii="Arial" w:hAnsi="Arial" w:cs="Arial"/>
                <w:sz w:val="22"/>
                <w:szCs w:val="22"/>
              </w:rPr>
              <w:t xml:space="preserve">The pre-populated template will be sent to the </w:t>
            </w:r>
            <w:r w:rsidRPr="00126A58">
              <w:rPr>
                <w:rFonts w:ascii="Arial" w:hAnsi="Arial" w:cs="Arial"/>
                <w:sz w:val="22"/>
                <w:szCs w:val="22"/>
              </w:rPr>
              <w:t xml:space="preserve">GA in the month of </w:t>
            </w:r>
            <w:r w:rsidR="00F45C9F">
              <w:rPr>
                <w:rFonts w:ascii="Arial" w:hAnsi="Arial" w:cs="Arial"/>
                <w:sz w:val="22"/>
                <w:szCs w:val="22"/>
              </w:rPr>
              <w:t>August</w:t>
            </w:r>
            <w:r w:rsidRPr="00126A58">
              <w:rPr>
                <w:rFonts w:ascii="Arial" w:hAnsi="Arial" w:cs="Arial"/>
                <w:sz w:val="22"/>
                <w:szCs w:val="22"/>
              </w:rPr>
              <w:t xml:space="preserve"> every year.</w:t>
            </w:r>
            <w:r w:rsidRPr="002773CA">
              <w:rPr>
                <w:rFonts w:ascii="Arial" w:hAnsi="Arial" w:cs="Arial"/>
                <w:sz w:val="22"/>
                <w:szCs w:val="22"/>
              </w:rPr>
              <w:t xml:space="preserve"> The template will be populated based on the inputs from progress report</w:t>
            </w:r>
            <w:r w:rsidR="00F45C9F">
              <w:rPr>
                <w:rFonts w:ascii="Arial" w:hAnsi="Arial" w:cs="Arial"/>
                <w:sz w:val="22"/>
                <w:szCs w:val="22"/>
              </w:rPr>
              <w:t>(s)</w:t>
            </w:r>
            <w:r w:rsidRPr="002773CA">
              <w:rPr>
                <w:rFonts w:ascii="Arial" w:hAnsi="Arial" w:cs="Arial"/>
                <w:sz w:val="22"/>
                <w:szCs w:val="22"/>
              </w:rPr>
              <w:t xml:space="preserve"> and the GA will be asked to </w:t>
            </w:r>
            <w:r w:rsidR="00F45C9F">
              <w:rPr>
                <w:rFonts w:ascii="Arial" w:hAnsi="Arial" w:cs="Arial"/>
                <w:sz w:val="22"/>
                <w:szCs w:val="22"/>
              </w:rPr>
              <w:t xml:space="preserve">verify and </w:t>
            </w:r>
            <w:r w:rsidRPr="002773CA">
              <w:rPr>
                <w:rFonts w:ascii="Arial" w:hAnsi="Arial" w:cs="Arial"/>
                <w:sz w:val="22"/>
                <w:szCs w:val="22"/>
              </w:rPr>
              <w:t>complete</w:t>
            </w:r>
            <w:r w:rsidR="00F45C9F">
              <w:rPr>
                <w:rFonts w:ascii="Arial" w:hAnsi="Arial" w:cs="Arial"/>
                <w:sz w:val="22"/>
                <w:szCs w:val="22"/>
              </w:rPr>
              <w:t xml:space="preserve"> </w:t>
            </w:r>
            <w:r w:rsidRPr="002773CA">
              <w:rPr>
                <w:rFonts w:ascii="Arial" w:hAnsi="Arial" w:cs="Arial"/>
                <w:sz w:val="22"/>
                <w:szCs w:val="22"/>
              </w:rPr>
              <w:t xml:space="preserve">the populated template and send it back to the GPE Secretariat </w:t>
            </w:r>
            <w:r w:rsidR="00F45C9F">
              <w:rPr>
                <w:rFonts w:ascii="Arial" w:hAnsi="Arial" w:cs="Arial"/>
                <w:sz w:val="22"/>
                <w:szCs w:val="22"/>
              </w:rPr>
              <w:t>no later than mid-September</w:t>
            </w:r>
            <w:r w:rsidRPr="002773CA">
              <w:rPr>
                <w:rFonts w:ascii="Arial" w:hAnsi="Arial" w:cs="Arial"/>
                <w:sz w:val="22"/>
                <w:szCs w:val="22"/>
              </w:rPr>
              <w:t>.</w:t>
            </w:r>
            <w:bookmarkEnd w:id="3"/>
            <w:r w:rsidRPr="002773CA">
              <w:rPr>
                <w:rFonts w:ascii="Arial" w:hAnsi="Arial" w:cs="Arial"/>
                <w:sz w:val="22"/>
                <w:szCs w:val="22"/>
              </w:rPr>
              <w:t xml:space="preserve"> Please ensure to follow instructions provided in the template to provide necessary information on the achievement of the indicators. A blank </w:t>
            </w:r>
            <w:r>
              <w:rPr>
                <w:rFonts w:ascii="Arial" w:hAnsi="Arial" w:cs="Arial"/>
                <w:sz w:val="22"/>
                <w:szCs w:val="22"/>
              </w:rPr>
              <w:t xml:space="preserve">sample </w:t>
            </w:r>
            <w:r w:rsidRPr="002773CA">
              <w:rPr>
                <w:rFonts w:ascii="Arial" w:hAnsi="Arial" w:cs="Arial"/>
                <w:sz w:val="22"/>
                <w:szCs w:val="22"/>
              </w:rPr>
              <w:t xml:space="preserve">template is provided as a </w:t>
            </w:r>
            <w:r>
              <w:rPr>
                <w:rFonts w:ascii="Arial" w:hAnsi="Arial" w:cs="Arial"/>
                <w:sz w:val="22"/>
                <w:szCs w:val="22"/>
              </w:rPr>
              <w:t>part of</w:t>
            </w:r>
            <w:r w:rsidRPr="002773CA">
              <w:rPr>
                <w:rFonts w:ascii="Arial" w:hAnsi="Arial" w:cs="Arial"/>
                <w:sz w:val="22"/>
                <w:szCs w:val="22"/>
              </w:rPr>
              <w:t xml:space="preserve"> this package for your reference</w:t>
            </w:r>
            <w:r w:rsidRPr="00F61678">
              <w:rPr>
                <w:rFonts w:ascii="Arial" w:hAnsi="Arial" w:cs="Arial"/>
                <w:sz w:val="22"/>
                <w:szCs w:val="22"/>
              </w:rPr>
              <w:t>.</w:t>
            </w:r>
            <w:bookmarkEnd w:id="4"/>
          </w:p>
        </w:tc>
      </w:tr>
      <w:tr w:rsidR="00D22C7C" w:rsidRPr="00F61678" w14:paraId="26AA1AE8" w14:textId="77777777" w:rsidTr="0009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2"/>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49797DE" w14:textId="72B99596" w:rsidR="00D22C7C" w:rsidRDefault="00D22C7C" w:rsidP="00D22C7C">
            <w:pPr>
              <w:spacing w:before="120" w:after="120"/>
              <w:rPr>
                <w:rFonts w:ascii="Arial" w:hAnsi="Arial" w:cs="Arial"/>
                <w:b/>
                <w:color w:val="FFFFFF"/>
              </w:rPr>
            </w:pPr>
            <w:r w:rsidRPr="00F61678">
              <w:rPr>
                <w:rFonts w:ascii="Arial" w:hAnsi="Arial" w:cs="Arial"/>
                <w:color w:val="803F91"/>
                <w:sz w:val="22"/>
                <w:szCs w:val="22"/>
              </w:rPr>
              <w:lastRenderedPageBreak/>
              <w:t>Enter text here.</w:t>
            </w:r>
          </w:p>
        </w:tc>
      </w:tr>
      <w:tr w:rsidR="00D22C7C" w:rsidRPr="00F61678" w14:paraId="25446781" w14:textId="77777777" w:rsidTr="00352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vAlign w:val="center"/>
          </w:tcPr>
          <w:p w14:paraId="01DA0D7F" w14:textId="2E339713" w:rsidR="00D22C7C" w:rsidDel="00705B02" w:rsidRDefault="00D22C7C" w:rsidP="00D22C7C">
            <w:pPr>
              <w:spacing w:before="120" w:after="120"/>
              <w:rPr>
                <w:rFonts w:ascii="Arial" w:hAnsi="Arial" w:cs="Arial"/>
                <w:b/>
                <w:color w:val="FFFFFF"/>
              </w:rPr>
            </w:pPr>
            <w:r>
              <w:rPr>
                <w:rFonts w:ascii="Arial" w:hAnsi="Arial" w:cs="Arial"/>
                <w:b/>
                <w:color w:val="FFFFFF"/>
              </w:rPr>
              <w:t>1-</w:t>
            </w:r>
            <w:r w:rsidR="00F1042E">
              <w:rPr>
                <w:rFonts w:ascii="Arial" w:hAnsi="Arial" w:cs="Arial"/>
                <w:b/>
                <w:color w:val="FFFFFF"/>
              </w:rPr>
              <w:t>6</w:t>
            </w:r>
            <w:r w:rsidRPr="00F61678">
              <w:rPr>
                <w:rFonts w:ascii="Arial" w:hAnsi="Arial" w:cs="Arial"/>
                <w:b/>
                <w:color w:val="FFFFFF"/>
              </w:rPr>
              <w:t>. Program Disbursement</w:t>
            </w:r>
          </w:p>
        </w:tc>
      </w:tr>
      <w:tr w:rsidR="00D22C7C" w:rsidRPr="00F61678" w14:paraId="241A9180" w14:textId="77777777" w:rsidTr="00C87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BC60328" w14:textId="03D90C99"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Describe program disbursement status per component/sub-component. </w:t>
            </w:r>
          </w:p>
          <w:p w14:paraId="2D42408D" w14:textId="75CE7568" w:rsidR="00D22C7C" w:rsidRDefault="00D22C7C" w:rsidP="00D22C7C">
            <w:pPr>
              <w:spacing w:before="120" w:after="120"/>
              <w:rPr>
                <w:rFonts w:ascii="Arial" w:hAnsi="Arial" w:cs="Arial"/>
                <w:color w:val="000000"/>
                <w:sz w:val="22"/>
                <w:szCs w:val="22"/>
              </w:rPr>
            </w:pPr>
            <w:r w:rsidRPr="00F61678">
              <w:rPr>
                <w:rFonts w:ascii="Arial" w:hAnsi="Arial" w:cs="Arial"/>
                <w:b/>
                <w:color w:val="000000"/>
                <w:sz w:val="22"/>
                <w:szCs w:val="22"/>
              </w:rPr>
              <w:t>Note:</w:t>
            </w:r>
            <w:r w:rsidRPr="00F61678">
              <w:rPr>
                <w:rFonts w:ascii="Arial" w:hAnsi="Arial" w:cs="Arial"/>
                <w:color w:val="000000"/>
                <w:sz w:val="22"/>
                <w:szCs w:val="22"/>
              </w:rPr>
              <w:t xml:space="preserve"> “Disbursement” refers to funds transferred by the Grant Agent (or by other financing sources) to the government or other implementing partners, or funds directly expensed by the Grant Agent (or by other financing sources).</w:t>
            </w:r>
          </w:p>
          <w:p w14:paraId="3595F087" w14:textId="66359C86" w:rsidR="00D22C7C" w:rsidRDefault="00D22C7C" w:rsidP="00D22C7C">
            <w:pPr>
              <w:spacing w:before="120" w:after="120"/>
              <w:rPr>
                <w:rFonts w:ascii="Arial" w:hAnsi="Arial" w:cs="Arial"/>
                <w:color w:val="000000"/>
                <w:sz w:val="22"/>
                <w:szCs w:val="22"/>
              </w:rPr>
            </w:pPr>
            <w:r>
              <w:rPr>
                <w:rFonts w:ascii="Arial" w:hAnsi="Arial" w:cs="Arial"/>
                <w:b/>
                <w:color w:val="000000"/>
                <w:sz w:val="22"/>
                <w:szCs w:val="22"/>
              </w:rPr>
              <w:t>Note:</w:t>
            </w:r>
            <w:r>
              <w:rPr>
                <w:rFonts w:ascii="Arial" w:hAnsi="Arial" w:cs="Arial"/>
                <w:color w:val="000000"/>
                <w:sz w:val="22"/>
                <w:szCs w:val="22"/>
              </w:rPr>
              <w:t xml:space="preserve"> This section cannot be substituted with annexing a Funds </w:t>
            </w:r>
            <w:r w:rsidR="004F3EB2">
              <w:rPr>
                <w:rFonts w:ascii="Arial" w:hAnsi="Arial" w:cs="Arial"/>
                <w:color w:val="000000"/>
                <w:sz w:val="22"/>
                <w:szCs w:val="22"/>
              </w:rPr>
              <w:t>Utilization Report (for UNICEF)</w:t>
            </w:r>
            <w:r>
              <w:rPr>
                <w:rFonts w:ascii="Arial" w:hAnsi="Arial" w:cs="Arial"/>
                <w:color w:val="000000"/>
                <w:sz w:val="22"/>
                <w:szCs w:val="22"/>
              </w:rPr>
              <w:t>.</w:t>
            </w:r>
          </w:p>
          <w:p w14:paraId="0D4A66FE" w14:textId="77777777" w:rsidR="00096741" w:rsidRDefault="00096741" w:rsidP="00D22C7C">
            <w:pPr>
              <w:spacing w:before="120" w:after="120"/>
              <w:rPr>
                <w:rFonts w:ascii="Arial" w:hAnsi="Arial" w:cs="Arial"/>
                <w:color w:val="000000"/>
                <w:sz w:val="22"/>
                <w:szCs w:val="22"/>
              </w:rPr>
            </w:pPr>
          </w:p>
          <w:p w14:paraId="2C5B0712" w14:textId="77777777" w:rsidR="00096741" w:rsidRDefault="00096741" w:rsidP="00D22C7C">
            <w:pPr>
              <w:spacing w:before="120" w:after="120"/>
              <w:rPr>
                <w:rFonts w:ascii="Arial" w:hAnsi="Arial" w:cs="Arial"/>
                <w:sz w:val="22"/>
                <w:szCs w:val="22"/>
              </w:rPr>
            </w:pPr>
            <w:r>
              <w:rPr>
                <w:rFonts w:ascii="Arial" w:hAnsi="Arial" w:cs="Arial"/>
                <w:sz w:val="22"/>
                <w:szCs w:val="22"/>
              </w:rPr>
              <w:t xml:space="preserve">For </w:t>
            </w:r>
            <w:r w:rsidRPr="00B52056">
              <w:rPr>
                <w:rFonts w:ascii="Arial" w:hAnsi="Arial" w:cs="Arial"/>
                <w:b/>
                <w:sz w:val="22"/>
                <w:szCs w:val="22"/>
              </w:rPr>
              <w:t>ESPIG Multiplier grants</w:t>
            </w:r>
            <w:r w:rsidRPr="00B52056">
              <w:rPr>
                <w:rFonts w:ascii="Arial" w:hAnsi="Arial" w:cs="Arial"/>
                <w:sz w:val="22"/>
                <w:szCs w:val="22"/>
              </w:rPr>
              <w:t xml:space="preserve">: </w:t>
            </w:r>
            <w:r>
              <w:rPr>
                <w:rFonts w:ascii="Arial" w:hAnsi="Arial" w:cs="Arial"/>
                <w:sz w:val="22"/>
                <w:szCs w:val="22"/>
              </w:rPr>
              <w:t xml:space="preserve"> For programs prepared using GPE Multiplier grants, list the sources and volumes of co-financing included in the Expression of Interest used to access the Multiplier allocation. For each source of co-financing, please list the value of co-financing and include whether it has been committed or disbursed. If it has been disbursed, please note the status of disbursement (under disbursement or completed).</w:t>
            </w:r>
          </w:p>
          <w:p w14:paraId="1EFE7D53" w14:textId="26F1FBF1" w:rsidR="00096741" w:rsidRPr="00C879D3" w:rsidDel="00705B02" w:rsidRDefault="00096741" w:rsidP="00D22C7C">
            <w:pPr>
              <w:spacing w:before="120" w:after="120"/>
              <w:rPr>
                <w:rFonts w:ascii="Arial" w:hAnsi="Arial" w:cs="Arial"/>
                <w:color w:val="FFFFFF"/>
              </w:rPr>
            </w:pPr>
          </w:p>
        </w:tc>
      </w:tr>
      <w:tr w:rsidR="00D22C7C" w:rsidRPr="00F61678" w14:paraId="5FA242AD" w14:textId="77777777" w:rsidTr="0009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394698E" w14:textId="35F830B5" w:rsidR="00D22C7C" w:rsidDel="00705B02" w:rsidRDefault="00D22C7C" w:rsidP="00D22C7C">
            <w:pPr>
              <w:spacing w:before="120" w:after="120"/>
              <w:rPr>
                <w:rFonts w:ascii="Arial" w:hAnsi="Arial" w:cs="Arial"/>
                <w:b/>
                <w:color w:val="FFFFFF"/>
              </w:rPr>
            </w:pPr>
            <w:r w:rsidRPr="00F61678">
              <w:rPr>
                <w:rFonts w:ascii="Arial" w:hAnsi="Arial" w:cs="Arial"/>
                <w:color w:val="803F91"/>
                <w:sz w:val="22"/>
                <w:szCs w:val="22"/>
              </w:rPr>
              <w:lastRenderedPageBreak/>
              <w:t>Enter text here.</w:t>
            </w:r>
          </w:p>
        </w:tc>
      </w:tr>
      <w:tr w:rsidR="00D22C7C" w:rsidRPr="00F61678" w14:paraId="084292A9" w14:textId="77777777" w:rsidTr="00C87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tcPr>
          <w:p w14:paraId="16063C43" w14:textId="49488F13" w:rsidR="00D22C7C" w:rsidRPr="00F61678" w:rsidRDefault="00D22C7C" w:rsidP="00D22C7C">
            <w:pPr>
              <w:spacing w:before="120" w:after="120"/>
              <w:rPr>
                <w:rFonts w:ascii="Arial" w:hAnsi="Arial" w:cs="Arial"/>
                <w:color w:val="803F91"/>
                <w:sz w:val="22"/>
                <w:szCs w:val="22"/>
              </w:rPr>
            </w:pPr>
            <w:r w:rsidRPr="00C879D3">
              <w:rPr>
                <w:rFonts w:ascii="Arial" w:hAnsi="Arial" w:cs="Arial"/>
                <w:b/>
                <w:color w:val="FFFFFF"/>
              </w:rPr>
              <w:t>1-</w:t>
            </w:r>
            <w:r w:rsidR="00F1042E">
              <w:rPr>
                <w:rFonts w:ascii="Arial" w:hAnsi="Arial" w:cs="Arial"/>
                <w:b/>
                <w:color w:val="FFFFFF"/>
              </w:rPr>
              <w:t>7</w:t>
            </w:r>
            <w:r w:rsidRPr="00C879D3">
              <w:rPr>
                <w:rFonts w:ascii="Arial" w:hAnsi="Arial" w:cs="Arial"/>
                <w:b/>
                <w:color w:val="FFFFFF"/>
              </w:rPr>
              <w:t>. Financial Management, Procurement, Safeguards, and other Fiduciary matters.</w:t>
            </w:r>
          </w:p>
        </w:tc>
      </w:tr>
      <w:tr w:rsidR="00D22C7C" w:rsidRPr="00F61678" w14:paraId="4D4CBD28" w14:textId="77777777" w:rsidTr="004C5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242F20D" w14:textId="03897863" w:rsidR="00D22C7C" w:rsidRPr="007A4D72" w:rsidRDefault="00D22C7C" w:rsidP="00096741">
            <w:pPr>
              <w:spacing w:before="120" w:after="120" w:line="264" w:lineRule="auto"/>
              <w:rPr>
                <w:rFonts w:ascii="Arial" w:hAnsi="Arial" w:cs="Arial"/>
                <w:sz w:val="22"/>
                <w:szCs w:val="22"/>
              </w:rPr>
            </w:pPr>
            <w:r w:rsidRPr="007A4D72">
              <w:rPr>
                <w:rFonts w:ascii="Arial" w:hAnsi="Arial" w:cs="Arial"/>
                <w:sz w:val="22"/>
                <w:szCs w:val="22"/>
              </w:rPr>
              <w:t>Describe the performance of implementation from the standpoint of Financial Managem</w:t>
            </w:r>
            <w:r w:rsidR="007A4D72" w:rsidRPr="007A4D72">
              <w:rPr>
                <w:rFonts w:ascii="Arial" w:hAnsi="Arial" w:cs="Arial"/>
                <w:sz w:val="22"/>
                <w:szCs w:val="22"/>
              </w:rPr>
              <w:t xml:space="preserve">ent, Procurement, Safeguards, </w:t>
            </w:r>
            <w:r w:rsidRPr="007A4D72">
              <w:rPr>
                <w:rFonts w:ascii="Arial" w:hAnsi="Arial" w:cs="Arial"/>
                <w:sz w:val="22"/>
                <w:szCs w:val="22"/>
              </w:rPr>
              <w:t xml:space="preserve">and other Fiduciary matters. Describe any issues </w:t>
            </w:r>
            <w:r>
              <w:rPr>
                <w:rFonts w:ascii="Arial" w:hAnsi="Arial" w:cs="Arial"/>
                <w:sz w:val="22"/>
                <w:szCs w:val="22"/>
              </w:rPr>
              <w:t>or challenges related to p</w:t>
            </w:r>
            <w:r w:rsidRPr="00F61678">
              <w:rPr>
                <w:rFonts w:ascii="Arial" w:hAnsi="Arial" w:cs="Arial"/>
                <w:sz w:val="22"/>
                <w:szCs w:val="22"/>
              </w:rPr>
              <w:t xml:space="preserve">rogram </w:t>
            </w:r>
            <w:r w:rsidRPr="007A4D72">
              <w:rPr>
                <w:rFonts w:ascii="Arial" w:hAnsi="Arial" w:cs="Arial"/>
                <w:sz w:val="22"/>
                <w:szCs w:val="22"/>
              </w:rPr>
              <w:t xml:space="preserve">fiduciary oversight during the reporting period, such as program </w:t>
            </w:r>
            <w:r w:rsidRPr="00F61678">
              <w:rPr>
                <w:rFonts w:ascii="Arial" w:hAnsi="Arial" w:cs="Arial"/>
                <w:sz w:val="22"/>
                <w:szCs w:val="22"/>
              </w:rPr>
              <w:t>management</w:t>
            </w:r>
            <w:r>
              <w:rPr>
                <w:rFonts w:ascii="Arial" w:hAnsi="Arial" w:cs="Arial"/>
                <w:sz w:val="22"/>
                <w:szCs w:val="22"/>
              </w:rPr>
              <w:t>/implementation arrangements</w:t>
            </w:r>
            <w:r w:rsidRPr="00F61678">
              <w:rPr>
                <w:rFonts w:ascii="Arial" w:hAnsi="Arial" w:cs="Arial"/>
                <w:sz w:val="22"/>
                <w:szCs w:val="22"/>
              </w:rPr>
              <w:t>,</w:t>
            </w:r>
            <w:r>
              <w:rPr>
                <w:rFonts w:ascii="Arial" w:hAnsi="Arial" w:cs="Arial"/>
                <w:sz w:val="22"/>
                <w:szCs w:val="22"/>
              </w:rPr>
              <w:t xml:space="preserve"> </w:t>
            </w:r>
            <w:r w:rsidRPr="00F61678">
              <w:rPr>
                <w:rFonts w:ascii="Arial" w:hAnsi="Arial" w:cs="Arial"/>
                <w:sz w:val="22"/>
                <w:szCs w:val="22"/>
              </w:rPr>
              <w:t xml:space="preserve">financial management, procurement, </w:t>
            </w:r>
            <w:r>
              <w:rPr>
                <w:rFonts w:ascii="Arial" w:hAnsi="Arial" w:cs="Arial"/>
                <w:sz w:val="22"/>
                <w:szCs w:val="22"/>
              </w:rPr>
              <w:t xml:space="preserve">social and environmental safeguards </w:t>
            </w:r>
            <w:r w:rsidRPr="00F61678">
              <w:rPr>
                <w:rFonts w:ascii="Arial" w:hAnsi="Arial" w:cs="Arial"/>
                <w:sz w:val="22"/>
                <w:szCs w:val="22"/>
              </w:rPr>
              <w:t xml:space="preserve">monitoring </w:t>
            </w:r>
            <w:r>
              <w:rPr>
                <w:rFonts w:ascii="Arial" w:hAnsi="Arial" w:cs="Arial"/>
                <w:sz w:val="22"/>
                <w:szCs w:val="22"/>
              </w:rPr>
              <w:t>and</w:t>
            </w:r>
            <w:r w:rsidRPr="00F61678">
              <w:rPr>
                <w:rFonts w:ascii="Arial" w:hAnsi="Arial" w:cs="Arial"/>
                <w:sz w:val="22"/>
                <w:szCs w:val="22"/>
              </w:rPr>
              <w:t xml:space="preserve"> </w:t>
            </w:r>
            <w:r>
              <w:rPr>
                <w:rFonts w:ascii="Arial" w:hAnsi="Arial" w:cs="Arial"/>
                <w:sz w:val="22"/>
                <w:szCs w:val="22"/>
              </w:rPr>
              <w:t xml:space="preserve">reporting and other fiduciary matters. Provide the information on the annual </w:t>
            </w:r>
            <w:r w:rsidRPr="00381298">
              <w:rPr>
                <w:rFonts w:ascii="Arial" w:hAnsi="Arial" w:cs="Arial"/>
                <w:sz w:val="22"/>
                <w:szCs w:val="22"/>
              </w:rPr>
              <w:t xml:space="preserve">audit report </w:t>
            </w:r>
            <w:r>
              <w:rPr>
                <w:rFonts w:ascii="Arial" w:hAnsi="Arial" w:cs="Arial"/>
                <w:sz w:val="22"/>
                <w:szCs w:val="22"/>
              </w:rPr>
              <w:t>that was due duri</w:t>
            </w:r>
            <w:r w:rsidR="007A4D72">
              <w:rPr>
                <w:rFonts w:ascii="Arial" w:hAnsi="Arial" w:cs="Arial"/>
                <w:sz w:val="22"/>
                <w:szCs w:val="22"/>
              </w:rPr>
              <w:t>ng the reporting period – was it</w:t>
            </w:r>
            <w:r>
              <w:rPr>
                <w:rFonts w:ascii="Arial" w:hAnsi="Arial" w:cs="Arial"/>
                <w:sz w:val="22"/>
                <w:szCs w:val="22"/>
              </w:rPr>
              <w:t xml:space="preserve"> s</w:t>
            </w:r>
            <w:r w:rsidRPr="00381298">
              <w:rPr>
                <w:rFonts w:ascii="Arial" w:hAnsi="Arial" w:cs="Arial"/>
                <w:sz w:val="22"/>
                <w:szCs w:val="22"/>
              </w:rPr>
              <w:t>ubmitted</w:t>
            </w:r>
            <w:r>
              <w:rPr>
                <w:rFonts w:ascii="Arial" w:hAnsi="Arial" w:cs="Arial"/>
                <w:sz w:val="22"/>
                <w:szCs w:val="22"/>
              </w:rPr>
              <w:t xml:space="preserve"> to the Secretariat, or is it overdue and explain why; what are the main findings</w:t>
            </w:r>
            <w:r w:rsidR="007A4D72">
              <w:rPr>
                <w:rFonts w:ascii="Arial" w:hAnsi="Arial" w:cs="Arial"/>
                <w:sz w:val="22"/>
                <w:szCs w:val="22"/>
              </w:rPr>
              <w:t xml:space="preserve"> from the recent audit and what</w:t>
            </w:r>
            <w:r>
              <w:rPr>
                <w:rFonts w:ascii="Arial" w:hAnsi="Arial" w:cs="Arial"/>
                <w:sz w:val="22"/>
                <w:szCs w:val="22"/>
              </w:rPr>
              <w:t xml:space="preserve"> actions have been taken to address those issues.</w:t>
            </w:r>
          </w:p>
        </w:tc>
      </w:tr>
      <w:tr w:rsidR="00D22C7C" w:rsidRPr="00F61678" w14:paraId="61F71AAF" w14:textId="77777777" w:rsidTr="0009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7"/>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94E0A8A" w14:textId="205514C0" w:rsidR="00D22C7C" w:rsidRPr="00F61678" w:rsidRDefault="00D22C7C" w:rsidP="00D22C7C">
            <w:pPr>
              <w:spacing w:before="120" w:after="120"/>
              <w:rPr>
                <w:rFonts w:ascii="Arial" w:hAnsi="Arial" w:cs="Arial"/>
                <w:color w:val="803F91"/>
                <w:sz w:val="22"/>
                <w:szCs w:val="22"/>
              </w:rPr>
            </w:pPr>
            <w:r w:rsidRPr="00F61678">
              <w:rPr>
                <w:rFonts w:ascii="Arial" w:hAnsi="Arial" w:cs="Arial"/>
                <w:color w:val="803F91"/>
                <w:sz w:val="22"/>
                <w:szCs w:val="22"/>
              </w:rPr>
              <w:t>Enter text here.</w:t>
            </w:r>
          </w:p>
        </w:tc>
      </w:tr>
      <w:tr w:rsidR="00D22C7C" w:rsidRPr="00F61678" w14:paraId="0876B7DA" w14:textId="77777777" w:rsidTr="00C87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43E8F"/>
          </w:tcPr>
          <w:p w14:paraId="32447CDB" w14:textId="4C2A2027" w:rsidR="00D22C7C" w:rsidRPr="00F61678" w:rsidRDefault="004077D5" w:rsidP="00D22C7C">
            <w:pPr>
              <w:spacing w:before="120" w:after="120"/>
              <w:rPr>
                <w:rFonts w:ascii="Arial" w:hAnsi="Arial" w:cs="Arial"/>
                <w:color w:val="803F91"/>
                <w:sz w:val="22"/>
                <w:szCs w:val="22"/>
              </w:rPr>
            </w:pPr>
            <w:r>
              <w:rPr>
                <w:rFonts w:ascii="Arial" w:hAnsi="Arial" w:cs="Arial"/>
                <w:b/>
                <w:color w:val="FFFFFF"/>
              </w:rPr>
              <w:t>1-8</w:t>
            </w:r>
            <w:r w:rsidR="00D22C7C">
              <w:rPr>
                <w:rFonts w:ascii="Arial" w:hAnsi="Arial" w:cs="Arial"/>
                <w:b/>
                <w:color w:val="FFFFFF"/>
              </w:rPr>
              <w:t xml:space="preserve">. </w:t>
            </w:r>
            <w:r w:rsidR="00D22C7C" w:rsidRPr="00C879D3">
              <w:rPr>
                <w:rFonts w:ascii="Arial" w:hAnsi="Arial" w:cs="Arial"/>
                <w:b/>
                <w:color w:val="FFFFFF"/>
              </w:rPr>
              <w:t>Status</w:t>
            </w:r>
            <w:r w:rsidR="00D22C7C">
              <w:rPr>
                <w:rFonts w:ascii="Arial" w:hAnsi="Arial" w:cs="Arial"/>
                <w:b/>
                <w:color w:val="FFFFFF"/>
              </w:rPr>
              <w:t xml:space="preserve"> of P</w:t>
            </w:r>
            <w:r w:rsidR="00D22C7C" w:rsidRPr="00C879D3">
              <w:rPr>
                <w:rFonts w:ascii="Arial" w:hAnsi="Arial" w:cs="Arial"/>
                <w:b/>
                <w:color w:val="FFFFFF"/>
              </w:rPr>
              <w:t>rogress on Previously Raised Issues</w:t>
            </w:r>
          </w:p>
        </w:tc>
      </w:tr>
      <w:tr w:rsidR="00D22C7C" w:rsidRPr="00F61678" w14:paraId="0F88CE3B" w14:textId="77777777" w:rsidTr="00C87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DEE939E" w14:textId="45017524" w:rsidR="00D22C7C" w:rsidRDefault="00D22C7C" w:rsidP="00D22C7C">
            <w:pPr>
              <w:spacing w:before="120" w:after="120" w:line="264" w:lineRule="auto"/>
              <w:rPr>
                <w:rFonts w:ascii="Arial" w:hAnsi="Arial" w:cs="Arial"/>
                <w:sz w:val="22"/>
                <w:szCs w:val="22"/>
              </w:rPr>
            </w:pPr>
            <w:r>
              <w:rPr>
                <w:rFonts w:ascii="Arial" w:hAnsi="Arial" w:cs="Arial"/>
                <w:sz w:val="22"/>
                <w:szCs w:val="22"/>
              </w:rPr>
              <w:t xml:space="preserve">Provide a status update on previously raised issues with program implementation, including all the mitigation actions </w:t>
            </w:r>
            <w:r w:rsidR="00096741">
              <w:rPr>
                <w:rFonts w:ascii="Arial" w:hAnsi="Arial" w:cs="Arial"/>
                <w:sz w:val="22"/>
                <w:szCs w:val="22"/>
              </w:rPr>
              <w:t xml:space="preserve">that </w:t>
            </w:r>
            <w:r>
              <w:rPr>
                <w:rFonts w:ascii="Arial" w:hAnsi="Arial" w:cs="Arial"/>
                <w:sz w:val="22"/>
                <w:szCs w:val="22"/>
              </w:rPr>
              <w:t>have been taken to resolve all of the previously raised issues</w:t>
            </w:r>
            <w:r w:rsidR="00963F7B">
              <w:rPr>
                <w:rFonts w:ascii="Arial" w:hAnsi="Arial" w:cs="Arial"/>
                <w:sz w:val="22"/>
                <w:szCs w:val="22"/>
              </w:rPr>
              <w:t xml:space="preserve"> from </w:t>
            </w:r>
            <w:r>
              <w:rPr>
                <w:rFonts w:ascii="Arial" w:hAnsi="Arial" w:cs="Arial"/>
                <w:sz w:val="22"/>
                <w:szCs w:val="22"/>
              </w:rPr>
              <w:t>previous progress reports AND program annual audits. Describe the outcomes of these mitigation actions.</w:t>
            </w:r>
          </w:p>
          <w:p w14:paraId="0D72FE0C" w14:textId="77777777" w:rsidR="00D22C7C" w:rsidRPr="00F61678" w:rsidRDefault="00D22C7C" w:rsidP="00D22C7C">
            <w:pPr>
              <w:spacing w:before="120" w:after="120"/>
              <w:rPr>
                <w:rFonts w:ascii="Arial" w:hAnsi="Arial" w:cs="Arial"/>
                <w:color w:val="803F91"/>
                <w:sz w:val="22"/>
                <w:szCs w:val="22"/>
              </w:rPr>
            </w:pPr>
          </w:p>
        </w:tc>
      </w:tr>
      <w:tr w:rsidR="00D22C7C" w:rsidRPr="00F61678" w14:paraId="7C85DB03" w14:textId="77777777" w:rsidTr="0009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3"/>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7979041" w14:textId="60A221A6" w:rsidR="00D22C7C" w:rsidRPr="00F61678" w:rsidRDefault="00D22C7C" w:rsidP="00D22C7C">
            <w:pPr>
              <w:spacing w:before="120" w:after="120"/>
              <w:rPr>
                <w:rFonts w:ascii="Arial" w:hAnsi="Arial" w:cs="Arial"/>
                <w:color w:val="803F91"/>
                <w:sz w:val="22"/>
                <w:szCs w:val="22"/>
              </w:rPr>
            </w:pPr>
            <w:r w:rsidRPr="00F61678">
              <w:rPr>
                <w:rFonts w:ascii="Arial" w:hAnsi="Arial" w:cs="Arial"/>
                <w:color w:val="803F91"/>
                <w:sz w:val="22"/>
                <w:szCs w:val="22"/>
              </w:rPr>
              <w:lastRenderedPageBreak/>
              <w:t>Enter text here.</w:t>
            </w:r>
          </w:p>
        </w:tc>
      </w:tr>
      <w:tr w:rsidR="00D22C7C" w:rsidRPr="00F61678" w14:paraId="762801DE" w14:textId="77777777" w:rsidTr="00025152">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94"/>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1F17FBEA" w14:textId="125CBECF" w:rsidR="00D22C7C" w:rsidRPr="00F61678" w:rsidRDefault="00D22C7C" w:rsidP="00D22C7C">
            <w:pPr>
              <w:rPr>
                <w:rFonts w:ascii="Arial" w:hAnsi="Arial" w:cs="Arial"/>
                <w:b/>
                <w:color w:val="FFFFFF"/>
              </w:rPr>
            </w:pPr>
            <w:r>
              <w:rPr>
                <w:rFonts w:ascii="Arial" w:hAnsi="Arial" w:cs="Arial"/>
                <w:b/>
                <w:color w:val="FFFFFF"/>
              </w:rPr>
              <w:t>2</w:t>
            </w:r>
            <w:r w:rsidRPr="00F61678">
              <w:rPr>
                <w:rFonts w:ascii="Arial" w:hAnsi="Arial" w:cs="Arial"/>
                <w:b/>
                <w:color w:val="FFFFFF"/>
              </w:rPr>
              <w:t>. Reporting on the variable part (if applicable)</w:t>
            </w:r>
          </w:p>
        </w:tc>
      </w:tr>
      <w:tr w:rsidR="00D22C7C" w:rsidRPr="00F61678" w14:paraId="4C9A356E" w14:textId="77777777" w:rsidTr="00025152">
        <w:trPr>
          <w:trHeight w:val="3868"/>
        </w:trPr>
        <w:tc>
          <w:tcPr>
            <w:tcW w:w="9900" w:type="dxa"/>
            <w:tcBorders>
              <w:bottom w:val="single" w:sz="8" w:space="0" w:color="BFBFBF" w:themeColor="background1" w:themeShade="BF"/>
            </w:tcBorders>
            <w:shd w:val="clear" w:color="auto" w:fill="EAEAEA"/>
            <w:vAlign w:val="center"/>
          </w:tcPr>
          <w:p w14:paraId="77DC94E3" w14:textId="359A7751"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Describe whether </w:t>
            </w:r>
            <w:r>
              <w:rPr>
                <w:rFonts w:ascii="Arial" w:hAnsi="Arial" w:cs="Arial"/>
                <w:color w:val="000000"/>
                <w:sz w:val="22"/>
                <w:szCs w:val="22"/>
              </w:rPr>
              <w:t xml:space="preserve">strategies have been implemented and whether targets </w:t>
            </w:r>
            <w:r w:rsidRPr="00F61678">
              <w:rPr>
                <w:rFonts w:ascii="Arial" w:hAnsi="Arial" w:cs="Arial"/>
                <w:color w:val="000000"/>
                <w:sz w:val="22"/>
                <w:szCs w:val="22"/>
              </w:rPr>
              <w:t>have been reached</w:t>
            </w:r>
            <w:r>
              <w:rPr>
                <w:rFonts w:ascii="Arial" w:hAnsi="Arial" w:cs="Arial"/>
                <w:color w:val="000000"/>
                <w:sz w:val="22"/>
                <w:szCs w:val="22"/>
              </w:rPr>
              <w:t xml:space="preserve"> within agreed timelines</w:t>
            </w:r>
            <w:r w:rsidRPr="00F61678">
              <w:rPr>
                <w:rFonts w:ascii="Arial" w:hAnsi="Arial" w:cs="Arial"/>
                <w:color w:val="000000"/>
                <w:sz w:val="22"/>
                <w:szCs w:val="22"/>
              </w:rPr>
              <w:t xml:space="preserve">, how and when verification has been conducted, and disbursement amount per indicator, and when disbursement took place (fully or partially). </w:t>
            </w:r>
          </w:p>
          <w:p w14:paraId="6448B063" w14:textId="2F1EEEA7"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In addi</w:t>
            </w:r>
            <w:r w:rsidR="004077D5">
              <w:rPr>
                <w:rFonts w:ascii="Arial" w:hAnsi="Arial" w:cs="Arial"/>
                <w:color w:val="000000"/>
                <w:sz w:val="22"/>
                <w:szCs w:val="22"/>
              </w:rPr>
              <w:t>tion to narrative given under “2</w:t>
            </w:r>
            <w:r w:rsidRPr="00F61678">
              <w:rPr>
                <w:rFonts w:ascii="Arial" w:hAnsi="Arial" w:cs="Arial"/>
                <w:color w:val="000000"/>
                <w:sz w:val="22"/>
                <w:szCs w:val="22"/>
              </w:rPr>
              <w:t xml:space="preserve">. Reporting on the variable part”, </w:t>
            </w:r>
            <w:r>
              <w:rPr>
                <w:rFonts w:ascii="Arial" w:hAnsi="Arial" w:cs="Arial"/>
                <w:color w:val="000000"/>
                <w:sz w:val="22"/>
                <w:szCs w:val="22"/>
              </w:rPr>
              <w:t>fill in the Variable Part Reporting Template (see annex) and send it back to the Secretariat together with the progress reporting template. In case of questions, the Secretariat may contact you w</w:t>
            </w:r>
            <w:r w:rsidR="00672EDF">
              <w:rPr>
                <w:rFonts w:ascii="Arial" w:hAnsi="Arial" w:cs="Arial"/>
                <w:color w:val="000000"/>
                <w:sz w:val="22"/>
                <w:szCs w:val="22"/>
              </w:rPr>
              <w:t>ithin 6 weeks after the receipt</w:t>
            </w:r>
            <w:r>
              <w:rPr>
                <w:rFonts w:ascii="Arial" w:hAnsi="Arial" w:cs="Arial"/>
                <w:color w:val="000000"/>
                <w:sz w:val="22"/>
                <w:szCs w:val="22"/>
              </w:rPr>
              <w:t xml:space="preserve"> of the template.</w:t>
            </w:r>
            <w:r w:rsidRPr="00F61678">
              <w:rPr>
                <w:rFonts w:ascii="Arial" w:hAnsi="Arial" w:cs="Arial"/>
                <w:color w:val="000000"/>
                <w:sz w:val="22"/>
                <w:szCs w:val="22"/>
              </w:rPr>
              <w:t xml:space="preserve">  A blank sample template for variable part is provided as part of this package for your reference. </w:t>
            </w:r>
          </w:p>
          <w:p w14:paraId="53A3C3C5" w14:textId="1D66F966"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Attach documentation of the explicit confirmation that </w:t>
            </w:r>
            <w:r>
              <w:rPr>
                <w:rFonts w:ascii="Arial" w:hAnsi="Arial" w:cs="Arial"/>
                <w:color w:val="000000"/>
                <w:sz w:val="22"/>
                <w:szCs w:val="22"/>
              </w:rPr>
              <w:t>targets</w:t>
            </w:r>
            <w:r w:rsidRPr="00F61678">
              <w:rPr>
                <w:rFonts w:ascii="Arial" w:hAnsi="Arial" w:cs="Arial"/>
                <w:color w:val="000000"/>
                <w:sz w:val="22"/>
                <w:szCs w:val="22"/>
              </w:rPr>
              <w:t xml:space="preserve"> have been reached to allow (partial) disbursement (e.g. independent verification agent’s report, document for validation of results by GA and/or LEG) as well as documentation which shows the authorization to disburse/or an evidence of actual disbursement by GA).  </w:t>
            </w:r>
          </w:p>
        </w:tc>
      </w:tr>
      <w:tr w:rsidR="00D22C7C" w:rsidRPr="00F61678" w14:paraId="11E1CB71" w14:textId="77777777" w:rsidTr="00025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DFEF08"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color w:val="803F91"/>
                <w:sz w:val="22"/>
                <w:szCs w:val="22"/>
              </w:rPr>
              <w:t>Enter text here.</w:t>
            </w:r>
          </w:p>
        </w:tc>
      </w:tr>
      <w:tr w:rsidR="00D22C7C" w:rsidRPr="00F61678" w14:paraId="376F2A0C" w14:textId="77777777" w:rsidTr="00025152">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94"/>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344ADF8E" w14:textId="4144ACDB" w:rsidR="00D22C7C" w:rsidRPr="00F61678" w:rsidRDefault="00CE35F3" w:rsidP="00D22C7C">
            <w:pPr>
              <w:rPr>
                <w:rFonts w:ascii="Arial" w:hAnsi="Arial" w:cs="Arial"/>
                <w:b/>
                <w:color w:val="FFFFFF"/>
              </w:rPr>
            </w:pPr>
            <w:r>
              <w:rPr>
                <w:rFonts w:ascii="Arial" w:hAnsi="Arial" w:cs="Arial"/>
                <w:b/>
                <w:color w:val="FFFFFF"/>
              </w:rPr>
              <w:t>3</w:t>
            </w:r>
            <w:r w:rsidR="00D22C7C" w:rsidRPr="00F61678">
              <w:rPr>
                <w:rFonts w:ascii="Arial" w:hAnsi="Arial" w:cs="Arial"/>
                <w:b/>
                <w:color w:val="FFFFFF"/>
              </w:rPr>
              <w:t>. Key Partnerships and Interagency Collaboration</w:t>
            </w:r>
          </w:p>
        </w:tc>
      </w:tr>
      <w:tr w:rsidR="00D22C7C" w:rsidRPr="00F61678" w14:paraId="590098EF" w14:textId="77777777" w:rsidTr="00025152">
        <w:trPr>
          <w:trHeight w:val="1438"/>
        </w:trPr>
        <w:tc>
          <w:tcPr>
            <w:tcW w:w="9900" w:type="dxa"/>
            <w:tcBorders>
              <w:bottom w:val="single" w:sz="8" w:space="0" w:color="BFBFBF" w:themeColor="background1" w:themeShade="BF"/>
            </w:tcBorders>
            <w:shd w:val="clear" w:color="auto" w:fill="EAEAEA"/>
            <w:vAlign w:val="center"/>
          </w:tcPr>
          <w:p w14:paraId="06F0A542" w14:textId="2369DB41"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Describe the involvement of country-level partners (i.e. Local Education Group and others) in the monitoring of this grant and the sector, noting </w:t>
            </w:r>
            <w:r>
              <w:rPr>
                <w:rFonts w:ascii="Arial" w:hAnsi="Arial" w:cs="Arial"/>
                <w:color w:val="000000"/>
                <w:sz w:val="22"/>
                <w:szCs w:val="22"/>
              </w:rPr>
              <w:t xml:space="preserve">how and when the LEG was updated on progress in </w:t>
            </w:r>
            <w:r w:rsidR="00CE35F3">
              <w:rPr>
                <w:rFonts w:ascii="Arial" w:hAnsi="Arial" w:cs="Arial"/>
                <w:color w:val="000000"/>
                <w:sz w:val="22"/>
                <w:szCs w:val="22"/>
              </w:rPr>
              <w:t>the implementation of the grant</w:t>
            </w:r>
            <w:r w:rsidRPr="00F61678">
              <w:rPr>
                <w:rFonts w:ascii="Arial" w:hAnsi="Arial" w:cs="Arial"/>
                <w:color w:val="000000"/>
                <w:sz w:val="22"/>
                <w:szCs w:val="22"/>
              </w:rPr>
              <w:t>.</w:t>
            </w:r>
          </w:p>
        </w:tc>
      </w:tr>
      <w:tr w:rsidR="00D22C7C" w:rsidRPr="00F61678" w14:paraId="4E1FD06D" w14:textId="77777777" w:rsidTr="002F3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8597DE"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color w:val="803F91"/>
                <w:sz w:val="22"/>
                <w:szCs w:val="22"/>
              </w:rPr>
              <w:lastRenderedPageBreak/>
              <w:t>Enter text here.</w:t>
            </w:r>
          </w:p>
        </w:tc>
      </w:tr>
      <w:tr w:rsidR="00D22C7C" w:rsidRPr="00F61678" w14:paraId="4C94F307" w14:textId="77777777" w:rsidTr="00025152">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94"/>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2CE0F147" w14:textId="6F6A3EA0" w:rsidR="00D22C7C" w:rsidRPr="00F61678" w:rsidRDefault="00CE35F3" w:rsidP="00D22C7C">
            <w:pPr>
              <w:rPr>
                <w:rFonts w:ascii="Arial" w:hAnsi="Arial" w:cs="Arial"/>
                <w:b/>
                <w:color w:val="FFFFFF"/>
              </w:rPr>
            </w:pPr>
            <w:r>
              <w:rPr>
                <w:rFonts w:ascii="Arial" w:hAnsi="Arial" w:cs="Arial"/>
                <w:b/>
                <w:color w:val="FFFFFF"/>
              </w:rPr>
              <w:t>4</w:t>
            </w:r>
            <w:r w:rsidR="00D22C7C" w:rsidRPr="00F61678">
              <w:rPr>
                <w:rFonts w:ascii="Arial" w:hAnsi="Arial" w:cs="Arial"/>
                <w:b/>
                <w:color w:val="FFFFFF"/>
              </w:rPr>
              <w:t>. Lessons Learned</w:t>
            </w:r>
          </w:p>
        </w:tc>
      </w:tr>
      <w:tr w:rsidR="00D22C7C" w:rsidRPr="00F61678" w14:paraId="120450E5" w14:textId="77777777" w:rsidTr="0035219A">
        <w:trPr>
          <w:trHeight w:val="898"/>
        </w:trPr>
        <w:tc>
          <w:tcPr>
            <w:tcW w:w="9900" w:type="dxa"/>
            <w:tcBorders>
              <w:bottom w:val="single" w:sz="8" w:space="0" w:color="BFBFBF" w:themeColor="background1" w:themeShade="BF"/>
            </w:tcBorders>
            <w:shd w:val="clear" w:color="auto" w:fill="EAEAEA"/>
            <w:vAlign w:val="center"/>
          </w:tcPr>
          <w:p w14:paraId="67ED3482" w14:textId="5134124A"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Describe any particular lessons learned, best practices, innovations, or any other point you may want to include in relation to the implementation of the Program.</w:t>
            </w:r>
          </w:p>
        </w:tc>
      </w:tr>
      <w:tr w:rsidR="00D22C7C" w:rsidRPr="00F61678" w14:paraId="6394F0CC" w14:textId="77777777" w:rsidTr="002F3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679391"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color w:val="803F91"/>
                <w:sz w:val="22"/>
                <w:szCs w:val="22"/>
              </w:rPr>
              <w:t>Enter text here.</w:t>
            </w:r>
          </w:p>
        </w:tc>
      </w:tr>
      <w:tr w:rsidR="00D22C7C" w:rsidRPr="00F61678" w14:paraId="7B2608B2" w14:textId="77777777" w:rsidTr="00A1596F">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10"/>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551E0155" w14:textId="42466B29" w:rsidR="00D22C7C" w:rsidRPr="00F61678" w:rsidRDefault="00CE35F3" w:rsidP="00D22C7C">
            <w:pPr>
              <w:rPr>
                <w:rFonts w:ascii="Arial" w:hAnsi="Arial" w:cs="Arial"/>
                <w:b/>
                <w:color w:val="FFFFFF"/>
              </w:rPr>
            </w:pPr>
            <w:r>
              <w:rPr>
                <w:rFonts w:ascii="Arial" w:hAnsi="Arial" w:cs="Arial"/>
                <w:b/>
                <w:color w:val="FFFFFF"/>
              </w:rPr>
              <w:t>5</w:t>
            </w:r>
            <w:r w:rsidR="00D22C7C" w:rsidRPr="00F61678">
              <w:rPr>
                <w:rFonts w:ascii="Arial" w:hAnsi="Arial" w:cs="Arial"/>
                <w:b/>
                <w:color w:val="FFFFFF"/>
              </w:rPr>
              <w:t>. Knowledge Product</w:t>
            </w:r>
          </w:p>
        </w:tc>
      </w:tr>
      <w:tr w:rsidR="00D22C7C" w:rsidRPr="00F61678" w14:paraId="16DB91E2" w14:textId="77777777" w:rsidTr="00A1596F">
        <w:trPr>
          <w:trHeight w:val="1240"/>
        </w:trPr>
        <w:tc>
          <w:tcPr>
            <w:tcW w:w="9900" w:type="dxa"/>
            <w:tcBorders>
              <w:bottom w:val="single" w:sz="8" w:space="0" w:color="BFBFBF" w:themeColor="background1" w:themeShade="BF"/>
            </w:tcBorders>
            <w:shd w:val="clear" w:color="auto" w:fill="EAEAEA"/>
            <w:vAlign w:val="center"/>
          </w:tcPr>
          <w:p w14:paraId="7D28874D" w14:textId="77777777"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If knowledge products were produced from the program, briefly describe them and how they will be (or have been) disseminated and used to support program implementation, inform policy dialogue and initiate reform.</w:t>
            </w:r>
          </w:p>
        </w:tc>
      </w:tr>
      <w:tr w:rsidR="00D22C7C" w:rsidRPr="00F61678" w14:paraId="583404D8" w14:textId="77777777" w:rsidTr="00A1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BC4F1E"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color w:val="803F91"/>
                <w:sz w:val="22"/>
                <w:szCs w:val="22"/>
              </w:rPr>
              <w:t>Enter text here.</w:t>
            </w:r>
          </w:p>
        </w:tc>
      </w:tr>
      <w:tr w:rsidR="00D22C7C" w:rsidRPr="00F61678" w14:paraId="6494C0DE" w14:textId="77777777" w:rsidTr="00025152">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700"/>
        </w:trPr>
        <w:tc>
          <w:tcPr>
            <w:tcW w:w="9900" w:type="dxa"/>
            <w:tcBorders>
              <w:top w:val="single" w:sz="8" w:space="0" w:color="660066"/>
              <w:left w:val="single" w:sz="8" w:space="0" w:color="660066"/>
              <w:bottom w:val="single" w:sz="8" w:space="0" w:color="BF1696"/>
              <w:right w:val="single" w:sz="8" w:space="0" w:color="660066"/>
            </w:tcBorders>
            <w:shd w:val="clear" w:color="auto" w:fill="803F91"/>
            <w:vAlign w:val="center"/>
          </w:tcPr>
          <w:p w14:paraId="69CC7AED" w14:textId="35C1C65C" w:rsidR="00D22C7C" w:rsidRPr="00F61678" w:rsidRDefault="00CE35F3" w:rsidP="00D22C7C">
            <w:pPr>
              <w:rPr>
                <w:rFonts w:ascii="Arial" w:hAnsi="Arial" w:cs="Arial"/>
                <w:b/>
                <w:color w:val="FFFFFF"/>
              </w:rPr>
            </w:pPr>
            <w:r>
              <w:rPr>
                <w:rFonts w:ascii="Arial" w:hAnsi="Arial" w:cs="Arial"/>
                <w:b/>
                <w:color w:val="FFFFFF"/>
              </w:rPr>
              <w:lastRenderedPageBreak/>
              <w:t>6</w:t>
            </w:r>
            <w:r w:rsidR="00D22C7C" w:rsidRPr="00F61678">
              <w:rPr>
                <w:rFonts w:ascii="Arial" w:hAnsi="Arial" w:cs="Arial"/>
                <w:b/>
                <w:color w:val="FFFFFF"/>
              </w:rPr>
              <w:t>. Future Work Plan</w:t>
            </w:r>
          </w:p>
        </w:tc>
      </w:tr>
      <w:tr w:rsidR="00D22C7C" w:rsidRPr="00F61678" w14:paraId="1529C631" w14:textId="77777777" w:rsidTr="00025152">
        <w:trPr>
          <w:trHeight w:val="970"/>
        </w:trPr>
        <w:tc>
          <w:tcPr>
            <w:tcW w:w="9900" w:type="dxa"/>
            <w:tcBorders>
              <w:bottom w:val="single" w:sz="8" w:space="0" w:color="BFBFBF" w:themeColor="background1" w:themeShade="BF"/>
            </w:tcBorders>
            <w:shd w:val="clear" w:color="auto" w:fill="EAEAEA"/>
            <w:vAlign w:val="center"/>
          </w:tcPr>
          <w:p w14:paraId="1B6F3AA7" w14:textId="64749A1E" w:rsidR="00D22C7C" w:rsidRPr="00F61678" w:rsidRDefault="00D22C7C" w:rsidP="00D22C7C">
            <w:pPr>
              <w:spacing w:before="120" w:after="120" w:line="264" w:lineRule="auto"/>
              <w:rPr>
                <w:rFonts w:ascii="Arial" w:hAnsi="Arial" w:cs="Arial"/>
                <w:color w:val="000000"/>
                <w:sz w:val="22"/>
                <w:szCs w:val="22"/>
              </w:rPr>
            </w:pPr>
            <w:r w:rsidRPr="00F61678">
              <w:rPr>
                <w:rFonts w:ascii="Arial" w:hAnsi="Arial" w:cs="Arial"/>
                <w:color w:val="000000"/>
                <w:sz w:val="22"/>
                <w:szCs w:val="22"/>
              </w:rPr>
              <w:t>Describe priority actions planned for the following year to overcome constraints, build on achievements and partnerships, and use the lessons learned during the reporting period.</w:t>
            </w:r>
            <w:r w:rsidR="00CE35F3">
              <w:rPr>
                <w:rFonts w:ascii="Arial" w:hAnsi="Arial" w:cs="Arial"/>
                <w:color w:val="000000"/>
                <w:sz w:val="22"/>
                <w:szCs w:val="22"/>
              </w:rPr>
              <w:t xml:space="preserve"> This section will </w:t>
            </w:r>
            <w:r>
              <w:rPr>
                <w:rFonts w:ascii="Arial" w:hAnsi="Arial" w:cs="Arial"/>
                <w:color w:val="000000"/>
                <w:sz w:val="22"/>
                <w:szCs w:val="22"/>
              </w:rPr>
              <w:t>inform “Overall Progress” and “Status of Progress on Previously Raised Issues” sections in the next progress report cycle.</w:t>
            </w:r>
          </w:p>
        </w:tc>
      </w:tr>
      <w:tr w:rsidR="00D22C7C" w:rsidRPr="00F61678" w14:paraId="38CFDFED" w14:textId="77777777" w:rsidTr="002F3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0"/>
        </w:trPr>
        <w:tc>
          <w:tcPr>
            <w:tcW w:w="99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7CB245" w14:textId="77777777" w:rsidR="00D22C7C" w:rsidRPr="00F61678" w:rsidRDefault="00D22C7C" w:rsidP="00D22C7C">
            <w:pPr>
              <w:spacing w:before="120" w:after="120" w:line="264" w:lineRule="auto"/>
              <w:rPr>
                <w:rFonts w:ascii="Arial" w:hAnsi="Arial" w:cs="Arial"/>
                <w:sz w:val="22"/>
                <w:szCs w:val="22"/>
              </w:rPr>
            </w:pPr>
            <w:r w:rsidRPr="00F61678">
              <w:rPr>
                <w:rFonts w:ascii="Arial" w:hAnsi="Arial" w:cs="Arial"/>
                <w:color w:val="803F91"/>
                <w:sz w:val="22"/>
                <w:szCs w:val="22"/>
              </w:rPr>
              <w:t>Enter text here.</w:t>
            </w:r>
          </w:p>
        </w:tc>
      </w:tr>
    </w:tbl>
    <w:p w14:paraId="512A77CD" w14:textId="7AED3F12" w:rsidR="00864C01" w:rsidRPr="00F61678" w:rsidRDefault="00864C01" w:rsidP="005A3797">
      <w:pPr>
        <w:rPr>
          <w:rFonts w:ascii="Arial" w:hAnsi="Arial" w:cs="Arial"/>
        </w:rPr>
      </w:pPr>
    </w:p>
    <w:p w14:paraId="7A998075" w14:textId="491A1B3A" w:rsidR="00025152" w:rsidRDefault="00025152" w:rsidP="005A3797">
      <w:pPr>
        <w:rPr>
          <w:rFonts w:ascii="Arial" w:hAnsi="Arial" w:cs="Arial"/>
        </w:rPr>
      </w:pPr>
    </w:p>
    <w:p w14:paraId="0993551E" w14:textId="3D44944D" w:rsidR="007C1482" w:rsidRDefault="007C1482" w:rsidP="005A3797">
      <w:pPr>
        <w:rPr>
          <w:rFonts w:ascii="Arial" w:hAnsi="Arial" w:cs="Arial"/>
        </w:rPr>
      </w:pPr>
    </w:p>
    <w:p w14:paraId="0AFA1DC6" w14:textId="77777777" w:rsidR="007C1482" w:rsidRPr="00F61678" w:rsidRDefault="007C1482" w:rsidP="005A3797">
      <w:pPr>
        <w:rPr>
          <w:rFonts w:ascii="Arial" w:hAnsi="Arial" w:cs="Arial"/>
        </w:rPr>
      </w:pPr>
    </w:p>
    <w:p w14:paraId="5F04CE14" w14:textId="77777777" w:rsidR="00025152" w:rsidRPr="00F61678" w:rsidRDefault="00025152" w:rsidP="005A3797">
      <w:pPr>
        <w:rPr>
          <w:rFonts w:ascii="Arial" w:hAnsi="Arial" w:cs="Arial"/>
        </w:rPr>
      </w:pPr>
    </w:p>
    <w:tbl>
      <w:tblPr>
        <w:tblStyle w:val="TableGrid"/>
        <w:tblW w:w="9926" w:type="dxa"/>
        <w:tblInd w:w="12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0"/>
        <w:gridCol w:w="26"/>
      </w:tblGrid>
      <w:tr w:rsidR="00345CEB" w:rsidRPr="00F61678" w14:paraId="358283A9" w14:textId="77777777" w:rsidTr="0035219A">
        <w:trPr>
          <w:gridAfter w:val="1"/>
          <w:wAfter w:w="26" w:type="dxa"/>
          <w:trHeight w:val="1636"/>
        </w:trPr>
        <w:tc>
          <w:tcPr>
            <w:tcW w:w="9900" w:type="dxa"/>
            <w:tcBorders>
              <w:top w:val="single" w:sz="8" w:space="0" w:color="660066"/>
              <w:left w:val="single" w:sz="8" w:space="0" w:color="660066"/>
              <w:bottom w:val="nil"/>
              <w:right w:val="single" w:sz="8" w:space="0" w:color="660066"/>
            </w:tcBorders>
            <w:shd w:val="clear" w:color="auto" w:fill="803F91"/>
            <w:vAlign w:val="center"/>
          </w:tcPr>
          <w:p w14:paraId="4805E9B7" w14:textId="7C076AAF" w:rsidR="00345CEB" w:rsidRPr="00F61678" w:rsidRDefault="00345CEB" w:rsidP="00345CEB">
            <w:pPr>
              <w:rPr>
                <w:rFonts w:ascii="Arial" w:hAnsi="Arial" w:cs="Arial"/>
                <w:b/>
                <w:color w:val="FFFFFF"/>
              </w:rPr>
            </w:pPr>
            <w:r w:rsidRPr="00F61678">
              <w:rPr>
                <w:rFonts w:ascii="Arial" w:hAnsi="Arial" w:cs="Arial"/>
              </w:rPr>
              <w:br w:type="page"/>
            </w:r>
            <w:r w:rsidR="00025152" w:rsidRPr="00F61678">
              <w:rPr>
                <w:rFonts w:ascii="Arial" w:hAnsi="Arial" w:cs="Arial"/>
                <w:b/>
                <w:color w:val="FFFFFF"/>
              </w:rPr>
              <w:t>Annex I:  Results Framework (Please attach RF when you submit the report)</w:t>
            </w:r>
          </w:p>
          <w:p w14:paraId="2220575D" w14:textId="77777777" w:rsidR="00025152" w:rsidRPr="00F61678" w:rsidRDefault="00025152" w:rsidP="00345CEB">
            <w:pPr>
              <w:rPr>
                <w:rFonts w:ascii="Arial" w:hAnsi="Arial" w:cs="Arial"/>
                <w:b/>
                <w:color w:val="FFFFFF"/>
              </w:rPr>
            </w:pPr>
          </w:p>
          <w:p w14:paraId="516547DB" w14:textId="1981FA11" w:rsidR="00025152" w:rsidRPr="00F61678" w:rsidRDefault="00025152" w:rsidP="00345CEB">
            <w:pPr>
              <w:rPr>
                <w:rFonts w:ascii="Arial" w:hAnsi="Arial" w:cs="Arial"/>
                <w:b/>
                <w:color w:val="FFFFFF"/>
              </w:rPr>
            </w:pPr>
            <w:r w:rsidRPr="00F61678">
              <w:rPr>
                <w:rFonts w:ascii="Arial" w:hAnsi="Arial" w:cs="Arial"/>
                <w:b/>
                <w:color w:val="FFFFFF"/>
              </w:rPr>
              <w:t>Annex II: Standard Financial Report (Please attach standardized financial report, if any, when you submit the report)</w:t>
            </w:r>
          </w:p>
        </w:tc>
      </w:tr>
      <w:tr w:rsidR="00D71D0B" w:rsidRPr="00F61678" w14:paraId="11EEC715" w14:textId="77777777" w:rsidTr="00A1596F">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CellMar>
            <w:left w:w="108" w:type="dxa"/>
            <w:right w:w="108" w:type="dxa"/>
          </w:tblCellMar>
        </w:tblPrEx>
        <w:trPr>
          <w:trHeight w:val="1629"/>
        </w:trPr>
        <w:tc>
          <w:tcPr>
            <w:tcW w:w="9926" w:type="dxa"/>
            <w:gridSpan w:val="2"/>
            <w:shd w:val="clear" w:color="auto" w:fill="EAEAEA"/>
            <w:vAlign w:val="center"/>
          </w:tcPr>
          <w:p w14:paraId="2B1C03E6" w14:textId="31ACAC28" w:rsidR="009D71F7" w:rsidRPr="0035219A" w:rsidRDefault="009D71F7" w:rsidP="009D71F7">
            <w:pPr>
              <w:autoSpaceDE w:val="0"/>
              <w:autoSpaceDN w:val="0"/>
              <w:adjustRightInd w:val="0"/>
              <w:spacing w:after="47"/>
              <w:rPr>
                <w:rFonts w:ascii="Arial" w:eastAsia="MS Mincho" w:hAnsi="Arial" w:cs="Arial"/>
                <w:b/>
                <w:color w:val="000000"/>
                <w:sz w:val="22"/>
                <w:szCs w:val="22"/>
                <w:lang w:eastAsia="ja-JP"/>
              </w:rPr>
            </w:pPr>
            <w:r w:rsidRPr="0035219A">
              <w:rPr>
                <w:rFonts w:ascii="Arial" w:eastAsia="MS Mincho" w:hAnsi="Arial" w:cs="Arial"/>
                <w:b/>
                <w:color w:val="000000"/>
                <w:sz w:val="22"/>
                <w:szCs w:val="22"/>
                <w:lang w:eastAsia="ja-JP"/>
              </w:rPr>
              <w:t>For your reference, the following blank templates are attached to this template:</w:t>
            </w:r>
          </w:p>
          <w:p w14:paraId="4855404A" w14:textId="77777777" w:rsidR="00025152" w:rsidRPr="00F61678" w:rsidRDefault="00025152" w:rsidP="009D71F7">
            <w:pPr>
              <w:autoSpaceDE w:val="0"/>
              <w:autoSpaceDN w:val="0"/>
              <w:adjustRightInd w:val="0"/>
              <w:spacing w:after="47"/>
              <w:rPr>
                <w:rFonts w:ascii="Arial" w:eastAsia="MS Mincho" w:hAnsi="Arial" w:cs="Arial"/>
                <w:color w:val="000000"/>
                <w:sz w:val="16"/>
                <w:szCs w:val="16"/>
                <w:lang w:eastAsia="ja-JP"/>
              </w:rPr>
            </w:pPr>
          </w:p>
          <w:p w14:paraId="6CCE5E80" w14:textId="55E34C75" w:rsidR="009D71F7" w:rsidRPr="00F61678" w:rsidRDefault="009D71F7" w:rsidP="009D71F7">
            <w:pPr>
              <w:pStyle w:val="ListParagraph"/>
              <w:numPr>
                <w:ilvl w:val="0"/>
                <w:numId w:val="12"/>
              </w:numPr>
              <w:autoSpaceDE w:val="0"/>
              <w:autoSpaceDN w:val="0"/>
              <w:adjustRightInd w:val="0"/>
              <w:spacing w:after="47"/>
              <w:rPr>
                <w:rFonts w:ascii="Arial" w:eastAsia="MS Mincho" w:hAnsi="Arial" w:cs="Arial"/>
                <w:color w:val="000000"/>
                <w:sz w:val="22"/>
                <w:szCs w:val="22"/>
                <w:lang w:eastAsia="ja-JP"/>
              </w:rPr>
            </w:pPr>
            <w:r w:rsidRPr="00F61678">
              <w:rPr>
                <w:rFonts w:ascii="Arial" w:eastAsia="MS Mincho" w:hAnsi="Arial" w:cs="Arial"/>
                <w:color w:val="000000"/>
                <w:sz w:val="22"/>
                <w:szCs w:val="22"/>
                <w:lang w:eastAsia="ja-JP"/>
              </w:rPr>
              <w:t>Blank template for global numbers</w:t>
            </w:r>
          </w:p>
          <w:p w14:paraId="0BF8FB46" w14:textId="77777777" w:rsidR="00025152" w:rsidRPr="00F61678" w:rsidRDefault="00025152" w:rsidP="00025152">
            <w:pPr>
              <w:pStyle w:val="ListParagraph"/>
              <w:autoSpaceDE w:val="0"/>
              <w:autoSpaceDN w:val="0"/>
              <w:adjustRightInd w:val="0"/>
              <w:spacing w:after="47"/>
              <w:rPr>
                <w:rFonts w:ascii="Arial" w:eastAsia="MS Mincho" w:hAnsi="Arial" w:cs="Arial"/>
                <w:color w:val="000000"/>
                <w:sz w:val="16"/>
                <w:szCs w:val="16"/>
                <w:lang w:eastAsia="ja-JP"/>
              </w:rPr>
            </w:pPr>
          </w:p>
          <w:p w14:paraId="13F0A4CB" w14:textId="1DB3A6FB" w:rsidR="008F68C0" w:rsidRPr="00F61678" w:rsidRDefault="009D71F7" w:rsidP="009D71F7">
            <w:pPr>
              <w:pStyle w:val="ListParagraph"/>
              <w:numPr>
                <w:ilvl w:val="0"/>
                <w:numId w:val="12"/>
              </w:numPr>
              <w:autoSpaceDE w:val="0"/>
              <w:autoSpaceDN w:val="0"/>
              <w:adjustRightInd w:val="0"/>
              <w:spacing w:after="47"/>
              <w:rPr>
                <w:rFonts w:ascii="Arial" w:eastAsia="MS Mincho" w:hAnsi="Arial" w:cs="Arial"/>
                <w:i/>
                <w:color w:val="000000"/>
                <w:sz w:val="22"/>
                <w:szCs w:val="22"/>
                <w:lang w:eastAsia="ja-JP"/>
              </w:rPr>
            </w:pPr>
            <w:r w:rsidRPr="00F61678">
              <w:rPr>
                <w:rFonts w:ascii="Arial" w:eastAsia="MS Mincho" w:hAnsi="Arial" w:cs="Arial"/>
                <w:color w:val="000000"/>
                <w:sz w:val="22"/>
                <w:szCs w:val="22"/>
                <w:lang w:eastAsia="ja-JP"/>
              </w:rPr>
              <w:t>Blank template for variable part reporting</w:t>
            </w:r>
          </w:p>
        </w:tc>
      </w:tr>
    </w:tbl>
    <w:p w14:paraId="0174319D" w14:textId="5EE49ED5" w:rsidR="00025152" w:rsidRPr="00F61678" w:rsidRDefault="00025152">
      <w:pPr>
        <w:rPr>
          <w:rFonts w:ascii="Arial" w:hAnsi="Arial" w:cs="Arial"/>
        </w:rPr>
      </w:pPr>
    </w:p>
    <w:tbl>
      <w:tblPr>
        <w:tblStyle w:val="TableGrid"/>
        <w:tblW w:w="9926" w:type="dxa"/>
        <w:tblInd w:w="125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9926"/>
      </w:tblGrid>
      <w:tr w:rsidR="00025152" w:rsidRPr="00F61678" w14:paraId="196BDDFA" w14:textId="77777777" w:rsidTr="00A1596F">
        <w:trPr>
          <w:trHeight w:val="6096"/>
        </w:trPr>
        <w:tc>
          <w:tcPr>
            <w:tcW w:w="9926" w:type="dxa"/>
            <w:shd w:val="clear" w:color="auto" w:fill="EAEAEA"/>
            <w:vAlign w:val="center"/>
          </w:tcPr>
          <w:p w14:paraId="19586899" w14:textId="77777777" w:rsidR="00025152" w:rsidRPr="00F61678" w:rsidRDefault="00025152" w:rsidP="00025152">
            <w:pPr>
              <w:jc w:val="center"/>
              <w:rPr>
                <w:rFonts w:ascii="Arial" w:hAnsi="Arial" w:cs="Arial"/>
                <w:b/>
              </w:rPr>
            </w:pPr>
            <w:r w:rsidRPr="00F61678">
              <w:rPr>
                <w:rFonts w:ascii="Arial" w:hAnsi="Arial" w:cs="Arial"/>
                <w:b/>
              </w:rPr>
              <w:lastRenderedPageBreak/>
              <w:t>Rating System</w:t>
            </w:r>
          </w:p>
          <w:p w14:paraId="6FB167EE" w14:textId="77777777" w:rsidR="00025152" w:rsidRPr="00F61678" w:rsidRDefault="00025152" w:rsidP="00025152">
            <w:pPr>
              <w:pStyle w:val="Default"/>
              <w:rPr>
                <w:rFonts w:ascii="Arial" w:hAnsi="Arial" w:cs="Arial"/>
                <w:sz w:val="22"/>
                <w:szCs w:val="22"/>
              </w:rPr>
            </w:pPr>
          </w:p>
          <w:p w14:paraId="03ED1811" w14:textId="77777777" w:rsidR="00025152" w:rsidRPr="00F61678" w:rsidRDefault="00025152" w:rsidP="00025152">
            <w:pPr>
              <w:spacing w:before="120" w:after="120" w:line="264" w:lineRule="auto"/>
              <w:rPr>
                <w:rFonts w:ascii="Arial" w:hAnsi="Arial" w:cs="Arial"/>
                <w:color w:val="000000"/>
                <w:sz w:val="22"/>
                <w:szCs w:val="22"/>
              </w:rPr>
            </w:pPr>
            <w:r w:rsidRPr="00F61678">
              <w:rPr>
                <w:rFonts w:ascii="Arial" w:hAnsi="Arial" w:cs="Arial"/>
                <w:b/>
                <w:sz w:val="22"/>
                <w:szCs w:val="22"/>
              </w:rPr>
              <w:t xml:space="preserve">Overall Program implementation progress: </w:t>
            </w:r>
            <w:r w:rsidRPr="00F61678">
              <w:rPr>
                <w:rFonts w:ascii="Arial" w:hAnsi="Arial" w:cs="Arial"/>
                <w:color w:val="000000"/>
                <w:sz w:val="22"/>
                <w:szCs w:val="22"/>
              </w:rPr>
              <w:t>Rate the overall implementation of the Program based on:</w:t>
            </w:r>
          </w:p>
          <w:p w14:paraId="39C0E85E" w14:textId="77777777" w:rsidR="00025152" w:rsidRPr="00F61678" w:rsidRDefault="00025152" w:rsidP="00025152">
            <w:pPr>
              <w:spacing w:before="120" w:after="120" w:line="264" w:lineRule="auto"/>
              <w:rPr>
                <w:rFonts w:ascii="Arial" w:hAnsi="Arial" w:cs="Arial"/>
                <w:color w:val="000000"/>
                <w:sz w:val="22"/>
                <w:szCs w:val="22"/>
              </w:rPr>
            </w:pPr>
            <w:r w:rsidRPr="00F61678">
              <w:rPr>
                <w:rFonts w:ascii="Arial" w:hAnsi="Arial" w:cs="Arial"/>
                <w:color w:val="000000"/>
                <w:sz w:val="22"/>
                <w:szCs w:val="22"/>
              </w:rPr>
              <w:t>1. The progress of the individual Program components</w:t>
            </w:r>
          </w:p>
          <w:p w14:paraId="389F2DB9" w14:textId="77777777" w:rsidR="00025152" w:rsidRPr="00F61678" w:rsidRDefault="00025152" w:rsidP="00025152">
            <w:pPr>
              <w:spacing w:before="120" w:after="120" w:line="264" w:lineRule="auto"/>
              <w:rPr>
                <w:rFonts w:ascii="Arial" w:hAnsi="Arial" w:cs="Arial"/>
                <w:color w:val="000000"/>
                <w:sz w:val="22"/>
                <w:szCs w:val="22"/>
              </w:rPr>
            </w:pPr>
            <w:r w:rsidRPr="00F61678">
              <w:rPr>
                <w:rFonts w:ascii="Arial" w:hAnsi="Arial" w:cs="Arial"/>
                <w:color w:val="000000"/>
                <w:sz w:val="22"/>
                <w:szCs w:val="22"/>
              </w:rPr>
              <w:t>2. The implementation arrangements -- Program management and coordination, financial management, procurement, and monitoring and evaluation (M&amp;E)</w:t>
            </w:r>
          </w:p>
          <w:p w14:paraId="59B39E30" w14:textId="029D0229" w:rsidR="00025152" w:rsidRDefault="00025152" w:rsidP="00025152">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3. Rate of actual disbursements compared with planned disbursements. </w:t>
            </w:r>
          </w:p>
          <w:p w14:paraId="5C689C42" w14:textId="77777777" w:rsidR="00A1596F" w:rsidRPr="00A1596F" w:rsidRDefault="00A1596F" w:rsidP="00025152">
            <w:pPr>
              <w:spacing w:before="120" w:after="120" w:line="264" w:lineRule="auto"/>
              <w:rPr>
                <w:rFonts w:ascii="Arial" w:hAnsi="Arial" w:cs="Arial"/>
                <w:color w:val="000000"/>
                <w:sz w:val="8"/>
                <w:szCs w:val="8"/>
              </w:rPr>
            </w:pPr>
          </w:p>
          <w:p w14:paraId="12B70FC4" w14:textId="77777777" w:rsidR="00025152" w:rsidRPr="00F61678" w:rsidRDefault="00025152" w:rsidP="00025152">
            <w:pPr>
              <w:spacing w:before="120" w:after="120" w:line="264" w:lineRule="auto"/>
              <w:rPr>
                <w:rFonts w:ascii="Arial" w:hAnsi="Arial" w:cs="Arial"/>
                <w:color w:val="000000"/>
                <w:sz w:val="22"/>
                <w:szCs w:val="22"/>
              </w:rPr>
            </w:pPr>
            <w:r w:rsidRPr="00F61678">
              <w:rPr>
                <w:rFonts w:ascii="Arial" w:hAnsi="Arial" w:cs="Arial"/>
                <w:color w:val="000000"/>
                <w:sz w:val="22"/>
                <w:szCs w:val="22"/>
              </w:rPr>
              <w:t xml:space="preserve">The overall Program implementation progress rating should reflect the current status of the program. The rating needs to strike a balance between recent progress and overall progress. A common mistake to avoid is that recent progress carries too much weight. </w:t>
            </w:r>
            <w:bookmarkStart w:id="5" w:name="_Hlk520219440"/>
            <w:r w:rsidRPr="00F61678">
              <w:rPr>
                <w:rFonts w:ascii="Arial" w:hAnsi="Arial" w:cs="Arial"/>
                <w:color w:val="000000"/>
                <w:sz w:val="22"/>
                <w:szCs w:val="22"/>
              </w:rPr>
              <w:t xml:space="preserve">Thus, as long as progress is made in the past reporting period, the rating is upgraded, even though the overall progress is still lagging significantly. Upgrading should be based on concrete evidence of improvement instead of expectations and promises. </w:t>
            </w:r>
          </w:p>
          <w:p w14:paraId="4DC1A88C" w14:textId="0FEE58BE" w:rsidR="00025152" w:rsidRPr="00F61678" w:rsidRDefault="00025152" w:rsidP="00025152">
            <w:pPr>
              <w:spacing w:before="120" w:after="120" w:line="264" w:lineRule="auto"/>
              <w:rPr>
                <w:rFonts w:ascii="Arial" w:eastAsia="MS Mincho" w:hAnsi="Arial" w:cs="Arial"/>
                <w:i/>
                <w:color w:val="000000"/>
                <w:sz w:val="22"/>
                <w:szCs w:val="22"/>
                <w:lang w:eastAsia="ja-JP"/>
              </w:rPr>
            </w:pPr>
            <w:bookmarkStart w:id="6" w:name="_Hlk520219539"/>
            <w:bookmarkEnd w:id="5"/>
            <w:r w:rsidRPr="00F61678">
              <w:rPr>
                <w:rFonts w:ascii="Arial" w:hAnsi="Arial" w:cs="Arial"/>
                <w:color w:val="000000"/>
                <w:sz w:val="22"/>
                <w:szCs w:val="22"/>
              </w:rPr>
              <w:t>If unsatisfactory performance of one or more of the above three factors is jeopardizing the timely or efficient achievement of any of the program's major outputs, then the rating should be MU, U, or HU.</w:t>
            </w:r>
            <w:bookmarkEnd w:id="6"/>
          </w:p>
        </w:tc>
      </w:tr>
    </w:tbl>
    <w:p w14:paraId="375B4BEE" w14:textId="1C996A4A" w:rsidR="009800CF" w:rsidRPr="00F61678" w:rsidRDefault="009800CF" w:rsidP="005A3797">
      <w:pPr>
        <w:ind w:left="1260"/>
        <w:jc w:val="center"/>
        <w:rPr>
          <w:rFonts w:ascii="Arial" w:hAnsi="Arial" w:cs="Arial"/>
        </w:rPr>
      </w:pPr>
    </w:p>
    <w:p w14:paraId="448F51C1" w14:textId="77777777" w:rsidR="00025152" w:rsidRPr="00F61678" w:rsidRDefault="00025152" w:rsidP="005A3797">
      <w:pPr>
        <w:ind w:left="1260"/>
        <w:jc w:val="center"/>
        <w:rPr>
          <w:rFonts w:ascii="Arial" w:hAnsi="Arial" w:cs="Arial"/>
        </w:rPr>
      </w:pPr>
    </w:p>
    <w:tbl>
      <w:tblPr>
        <w:tblStyle w:val="GridTable4-Accent4"/>
        <w:tblW w:w="9900" w:type="dxa"/>
        <w:tblInd w:w="1255" w:type="dxa"/>
        <w:tblLayout w:type="fixed"/>
        <w:tblLook w:val="04A0" w:firstRow="1" w:lastRow="0" w:firstColumn="1" w:lastColumn="0" w:noHBand="0" w:noVBand="1"/>
      </w:tblPr>
      <w:tblGrid>
        <w:gridCol w:w="2250"/>
        <w:gridCol w:w="7650"/>
      </w:tblGrid>
      <w:tr w:rsidR="00025152" w:rsidRPr="00F61678" w14:paraId="093C0489" w14:textId="77777777" w:rsidTr="00025152">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00" w:type="dxa"/>
            <w:gridSpan w:val="2"/>
            <w:vMerge w:val="restart"/>
            <w:vAlign w:val="center"/>
            <w:hideMark/>
          </w:tcPr>
          <w:p w14:paraId="1205F2B0" w14:textId="77777777" w:rsidR="00025152" w:rsidRPr="00F61678" w:rsidRDefault="00025152" w:rsidP="002F38E9">
            <w:pPr>
              <w:pStyle w:val="Default"/>
              <w:spacing w:line="256" w:lineRule="auto"/>
              <w:rPr>
                <w:rFonts w:ascii="Arial" w:hAnsi="Arial" w:cs="Arial"/>
                <w:color w:val="FFFFFF" w:themeColor="background1"/>
              </w:rPr>
            </w:pPr>
            <w:r w:rsidRPr="00F61678">
              <w:rPr>
                <w:rFonts w:ascii="Arial" w:hAnsi="Arial" w:cs="Arial"/>
                <w:color w:val="FFFFFF" w:themeColor="background1"/>
              </w:rPr>
              <w:t xml:space="preserve">Rating Definition </w:t>
            </w:r>
          </w:p>
        </w:tc>
      </w:tr>
      <w:tr w:rsidR="00025152" w:rsidRPr="00F61678" w14:paraId="703D12B6" w14:textId="77777777" w:rsidTr="000251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900" w:type="dxa"/>
            <w:gridSpan w:val="2"/>
            <w:vMerge/>
            <w:vAlign w:val="center"/>
            <w:hideMark/>
          </w:tcPr>
          <w:p w14:paraId="5E86B0E4" w14:textId="77777777" w:rsidR="00025152" w:rsidRPr="00F61678" w:rsidRDefault="00025152" w:rsidP="002F38E9">
            <w:pPr>
              <w:rPr>
                <w:rFonts w:ascii="Arial" w:hAnsi="Arial" w:cs="Arial"/>
                <w:color w:val="FFFFFF" w:themeColor="background1"/>
                <w:sz w:val="18"/>
                <w:szCs w:val="18"/>
              </w:rPr>
            </w:pPr>
          </w:p>
        </w:tc>
      </w:tr>
      <w:tr w:rsidR="00025152" w:rsidRPr="00F61678" w14:paraId="7E011C31" w14:textId="77777777" w:rsidTr="0035219A">
        <w:trPr>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7203C1EE"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Highly Satisfactory (HS) </w:t>
            </w:r>
          </w:p>
        </w:tc>
        <w:tc>
          <w:tcPr>
            <w:tcW w:w="7650" w:type="dxa"/>
            <w:vAlign w:val="center"/>
            <w:hideMark/>
          </w:tcPr>
          <w:p w14:paraId="1533C45F" w14:textId="77777777" w:rsidR="00025152" w:rsidRPr="00F61678" w:rsidRDefault="00025152" w:rsidP="002F38E9">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F61678">
              <w:rPr>
                <w:rFonts w:ascii="Arial" w:hAnsi="Arial" w:cs="Arial"/>
                <w:sz w:val="22"/>
                <w:szCs w:val="22"/>
              </w:rPr>
              <w:t>The Program is expected to achieve or exceed all of the major outputs efficiently without significant shortcomings.</w:t>
            </w:r>
          </w:p>
        </w:tc>
      </w:tr>
      <w:tr w:rsidR="00025152" w:rsidRPr="00F61678" w14:paraId="5EDCC232" w14:textId="77777777" w:rsidTr="0035219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0BA38009"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Satisfactory (S) </w:t>
            </w:r>
          </w:p>
        </w:tc>
        <w:tc>
          <w:tcPr>
            <w:tcW w:w="7650" w:type="dxa"/>
            <w:vAlign w:val="center"/>
            <w:hideMark/>
          </w:tcPr>
          <w:p w14:paraId="1A73930B" w14:textId="77777777" w:rsidR="00025152" w:rsidRPr="00F61678" w:rsidRDefault="00025152" w:rsidP="002F38E9">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F61678">
              <w:rPr>
                <w:rFonts w:ascii="Arial" w:hAnsi="Arial" w:cs="Arial"/>
                <w:sz w:val="22"/>
                <w:szCs w:val="22"/>
              </w:rPr>
              <w:t xml:space="preserve">The Program is expected to achieve almost all of its major outputs efficiently with only minor shortcomings. </w:t>
            </w:r>
          </w:p>
        </w:tc>
      </w:tr>
      <w:tr w:rsidR="00025152" w:rsidRPr="00F61678" w14:paraId="4271BAA1" w14:textId="77777777" w:rsidTr="0035219A">
        <w:trPr>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5612D0A7"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Moderately Satisfactory (MS) </w:t>
            </w:r>
          </w:p>
        </w:tc>
        <w:tc>
          <w:tcPr>
            <w:tcW w:w="7650" w:type="dxa"/>
            <w:vAlign w:val="center"/>
            <w:hideMark/>
          </w:tcPr>
          <w:p w14:paraId="2ADB845D" w14:textId="77777777" w:rsidR="00025152" w:rsidRPr="00F61678" w:rsidRDefault="00025152" w:rsidP="002F38E9">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F61678">
              <w:rPr>
                <w:rFonts w:ascii="Arial" w:hAnsi="Arial" w:cs="Arial"/>
                <w:sz w:val="22"/>
                <w:szCs w:val="22"/>
              </w:rPr>
              <w:t xml:space="preserve">The Program is expected to achieve most of its major outputs efficiently with moderate shortcomings. </w:t>
            </w:r>
          </w:p>
        </w:tc>
      </w:tr>
      <w:tr w:rsidR="00025152" w:rsidRPr="00F61678" w14:paraId="457E679D" w14:textId="77777777" w:rsidTr="0035219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201179F9"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Moderately Unsatisfactory (MU) </w:t>
            </w:r>
          </w:p>
        </w:tc>
        <w:tc>
          <w:tcPr>
            <w:tcW w:w="7650" w:type="dxa"/>
            <w:vAlign w:val="center"/>
            <w:hideMark/>
          </w:tcPr>
          <w:p w14:paraId="598103DF" w14:textId="77777777" w:rsidR="00025152" w:rsidRPr="00F61678" w:rsidRDefault="00025152" w:rsidP="002F38E9">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F61678">
              <w:rPr>
                <w:rFonts w:ascii="Arial" w:hAnsi="Arial" w:cs="Arial"/>
                <w:sz w:val="22"/>
                <w:szCs w:val="22"/>
              </w:rPr>
              <w:t xml:space="preserve">The Program has moderate shortcomings that limit or jeopardize the achievement of one or more outputs but a resolution is likely. </w:t>
            </w:r>
          </w:p>
        </w:tc>
      </w:tr>
      <w:tr w:rsidR="00025152" w:rsidRPr="00F61678" w14:paraId="5BE286B1" w14:textId="77777777" w:rsidTr="0035219A">
        <w:trPr>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1D59D791"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Unsatisfactory (U) </w:t>
            </w:r>
          </w:p>
        </w:tc>
        <w:tc>
          <w:tcPr>
            <w:tcW w:w="7650" w:type="dxa"/>
            <w:vAlign w:val="center"/>
            <w:hideMark/>
          </w:tcPr>
          <w:p w14:paraId="1AAF8DE0" w14:textId="77777777" w:rsidR="00025152" w:rsidRPr="00F61678" w:rsidRDefault="00025152" w:rsidP="002F38E9">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F61678">
              <w:rPr>
                <w:rFonts w:ascii="Arial" w:hAnsi="Arial" w:cs="Arial"/>
                <w:sz w:val="22"/>
                <w:szCs w:val="22"/>
              </w:rPr>
              <w:t xml:space="preserve">The Program has significant shortcomings that limit or jeopardize the achievement of one or more outputs and a resolution is uncertain. </w:t>
            </w:r>
          </w:p>
        </w:tc>
      </w:tr>
      <w:tr w:rsidR="00025152" w:rsidRPr="00F61678" w14:paraId="0BC6F8CA" w14:textId="77777777" w:rsidTr="0035219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1C56169C" w14:textId="77777777" w:rsidR="00025152" w:rsidRPr="0035219A" w:rsidRDefault="00025152" w:rsidP="002F38E9">
            <w:pPr>
              <w:pStyle w:val="Default"/>
              <w:spacing w:line="256" w:lineRule="auto"/>
              <w:rPr>
                <w:rFonts w:ascii="Arial" w:hAnsi="Arial" w:cs="Arial"/>
                <w:b w:val="0"/>
                <w:sz w:val="22"/>
                <w:szCs w:val="22"/>
              </w:rPr>
            </w:pPr>
            <w:r w:rsidRPr="0035219A">
              <w:rPr>
                <w:rFonts w:ascii="Arial" w:hAnsi="Arial" w:cs="Arial"/>
                <w:b w:val="0"/>
                <w:sz w:val="22"/>
                <w:szCs w:val="22"/>
              </w:rPr>
              <w:t xml:space="preserve">Highly Unsatisfactory (HU) </w:t>
            </w:r>
          </w:p>
        </w:tc>
        <w:tc>
          <w:tcPr>
            <w:tcW w:w="7650" w:type="dxa"/>
            <w:vAlign w:val="center"/>
            <w:hideMark/>
          </w:tcPr>
          <w:p w14:paraId="2DAE1E23" w14:textId="77777777" w:rsidR="00025152" w:rsidRPr="00F61678" w:rsidRDefault="00025152" w:rsidP="002F38E9">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F61678">
              <w:rPr>
                <w:rFonts w:ascii="Arial" w:hAnsi="Arial" w:cs="Arial"/>
                <w:sz w:val="22"/>
                <w:szCs w:val="22"/>
              </w:rPr>
              <w:t xml:space="preserve">The Program has major shortcomings that limit or jeopardize the achievement of one or more outputs and a resolution is unlikely. </w:t>
            </w:r>
          </w:p>
        </w:tc>
      </w:tr>
    </w:tbl>
    <w:p w14:paraId="7D87915D" w14:textId="5959D6D3" w:rsidR="009F27ED" w:rsidRDefault="009F27ED">
      <w:pPr>
        <w:rPr>
          <w:rFonts w:ascii="Arial" w:hAnsi="Arial" w:cs="Arial"/>
        </w:rPr>
        <w:sectPr w:rsidR="009F27ED" w:rsidSect="006F3D0A">
          <w:headerReference w:type="default" r:id="rId9"/>
          <w:footerReference w:type="even" r:id="rId10"/>
          <w:footerReference w:type="default" r:id="rId11"/>
          <w:headerReference w:type="first" r:id="rId12"/>
          <w:pgSz w:w="12240" w:h="15840"/>
          <w:pgMar w:top="2160" w:right="1170" w:bottom="1170" w:left="0" w:header="720" w:footer="0" w:gutter="0"/>
          <w:pgNumType w:start="0"/>
          <w:cols w:space="720"/>
          <w:titlePg/>
          <w:docGrid w:linePitch="360"/>
        </w:sectPr>
      </w:pPr>
    </w:p>
    <w:p w14:paraId="7EE0DCF9" w14:textId="23A6DAB1" w:rsidR="00025152" w:rsidRPr="00A04780" w:rsidRDefault="0064118E" w:rsidP="0064118E">
      <w:pPr>
        <w:spacing w:after="120"/>
        <w:ind w:left="-634"/>
        <w:rPr>
          <w:rFonts w:ascii="Arial" w:hAnsi="Arial" w:cs="Arial"/>
          <w:b/>
          <w:sz w:val="28"/>
          <w:szCs w:val="28"/>
        </w:rPr>
      </w:pPr>
      <w:r w:rsidRPr="00A04780">
        <w:rPr>
          <w:rFonts w:ascii="Arial" w:hAnsi="Arial" w:cs="Arial"/>
          <w:b/>
          <w:sz w:val="28"/>
          <w:szCs w:val="28"/>
        </w:rPr>
        <w:lastRenderedPageBreak/>
        <w:t>Global Numbers Template</w:t>
      </w:r>
    </w:p>
    <w:tbl>
      <w:tblPr>
        <w:tblW w:w="14760" w:type="dxa"/>
        <w:tblInd w:w="-640" w:type="dxa"/>
        <w:tblLayout w:type="fixed"/>
        <w:tblLook w:val="04A0" w:firstRow="1" w:lastRow="0" w:firstColumn="1" w:lastColumn="0" w:noHBand="0" w:noVBand="1"/>
      </w:tblPr>
      <w:tblGrid>
        <w:gridCol w:w="2610"/>
        <w:gridCol w:w="1530"/>
        <w:gridCol w:w="2070"/>
        <w:gridCol w:w="1980"/>
        <w:gridCol w:w="2430"/>
        <w:gridCol w:w="1980"/>
        <w:gridCol w:w="2160"/>
      </w:tblGrid>
      <w:tr w:rsidR="0064118E" w:rsidRPr="009F27ED" w14:paraId="38FB5A30" w14:textId="77777777" w:rsidTr="0064118E">
        <w:trPr>
          <w:trHeight w:val="556"/>
        </w:trPr>
        <w:tc>
          <w:tcPr>
            <w:tcW w:w="4140" w:type="dxa"/>
            <w:gridSpan w:val="2"/>
            <w:tcBorders>
              <w:top w:val="single" w:sz="8" w:space="0" w:color="9E9AC8"/>
              <w:left w:val="single" w:sz="8" w:space="0" w:color="9E9AC8"/>
              <w:bottom w:val="single" w:sz="4" w:space="0" w:color="A6A6A6"/>
              <w:right w:val="single" w:sz="4" w:space="0" w:color="A6A6A6"/>
            </w:tcBorders>
            <w:shd w:val="clear" w:color="000000" w:fill="6A51A3"/>
            <w:vAlign w:val="center"/>
            <w:hideMark/>
          </w:tcPr>
          <w:p w14:paraId="70AF7C51" w14:textId="77777777" w:rsidR="009F27ED" w:rsidRPr="009F27ED" w:rsidRDefault="009F27ED" w:rsidP="009F27ED">
            <w:pPr>
              <w:rPr>
                <w:rFonts w:ascii="Arial" w:eastAsia="Times New Roman" w:hAnsi="Arial" w:cs="Arial"/>
                <w:b/>
                <w:bCs/>
                <w:color w:val="FFFFFF"/>
                <w:lang w:eastAsia="zh-CN"/>
              </w:rPr>
            </w:pPr>
            <w:r w:rsidRPr="009F27ED">
              <w:rPr>
                <w:rFonts w:ascii="Arial" w:eastAsia="Times New Roman" w:hAnsi="Arial" w:cs="Arial"/>
                <w:b/>
                <w:bCs/>
                <w:color w:val="FFFFFF"/>
                <w:lang w:eastAsia="zh-CN"/>
              </w:rPr>
              <w:t xml:space="preserve">Country Name:                                                Project ID: </w:t>
            </w:r>
          </w:p>
        </w:tc>
        <w:tc>
          <w:tcPr>
            <w:tcW w:w="10620" w:type="dxa"/>
            <w:gridSpan w:val="5"/>
            <w:tcBorders>
              <w:top w:val="single" w:sz="8" w:space="0" w:color="9E9AC8"/>
              <w:left w:val="nil"/>
              <w:bottom w:val="single" w:sz="4" w:space="0" w:color="A6A6A6"/>
              <w:right w:val="single" w:sz="8" w:space="0" w:color="9E9AC8"/>
            </w:tcBorders>
            <w:shd w:val="clear" w:color="000000" w:fill="6A51A3"/>
            <w:noWrap/>
            <w:vAlign w:val="center"/>
            <w:hideMark/>
          </w:tcPr>
          <w:p w14:paraId="1741237E" w14:textId="77777777" w:rsidR="009F27ED" w:rsidRPr="009F27ED" w:rsidRDefault="009F27ED" w:rsidP="009F27ED">
            <w:pPr>
              <w:jc w:val="center"/>
              <w:rPr>
                <w:rFonts w:ascii="Arial" w:eastAsia="Times New Roman" w:hAnsi="Arial" w:cs="Arial"/>
                <w:b/>
                <w:bCs/>
                <w:color w:val="FFFFFF"/>
                <w:lang w:eastAsia="zh-CN"/>
              </w:rPr>
            </w:pPr>
            <w:r w:rsidRPr="009F27ED">
              <w:rPr>
                <w:rFonts w:ascii="Arial" w:eastAsia="Times New Roman" w:hAnsi="Arial" w:cs="Arial"/>
                <w:b/>
                <w:bCs/>
                <w:color w:val="FFFFFF"/>
                <w:lang w:eastAsia="zh-CN"/>
              </w:rPr>
              <w:t>To be filled in by Grant Agent</w:t>
            </w:r>
          </w:p>
        </w:tc>
      </w:tr>
      <w:tr w:rsidR="0064118E" w:rsidRPr="009F27ED" w14:paraId="422AAF38" w14:textId="77777777" w:rsidTr="0064118E">
        <w:trPr>
          <w:trHeight w:val="3509"/>
        </w:trPr>
        <w:tc>
          <w:tcPr>
            <w:tcW w:w="2610" w:type="dxa"/>
            <w:vMerge w:val="restart"/>
            <w:tcBorders>
              <w:top w:val="nil"/>
              <w:left w:val="single" w:sz="8" w:space="0" w:color="9E9AC8"/>
              <w:bottom w:val="single" w:sz="4" w:space="0" w:color="A6A6A6"/>
              <w:right w:val="single" w:sz="4" w:space="0" w:color="A6A6A6"/>
            </w:tcBorders>
            <w:shd w:val="clear" w:color="000000" w:fill="9E9AC8"/>
            <w:vAlign w:val="center"/>
            <w:hideMark/>
          </w:tcPr>
          <w:p w14:paraId="1DBFACDF" w14:textId="77777777" w:rsidR="009F27ED" w:rsidRPr="009F27ED" w:rsidRDefault="009F27ED" w:rsidP="009F27ED">
            <w:pPr>
              <w:jc w:val="center"/>
              <w:rPr>
                <w:rFonts w:ascii="Arial" w:eastAsia="Times New Roman" w:hAnsi="Arial" w:cs="Arial"/>
                <w:b/>
                <w:bCs/>
                <w:sz w:val="21"/>
                <w:szCs w:val="21"/>
                <w:lang w:eastAsia="zh-CN"/>
              </w:rPr>
            </w:pPr>
            <w:r w:rsidRPr="009F27ED">
              <w:rPr>
                <w:rFonts w:ascii="Arial" w:eastAsia="Times New Roman" w:hAnsi="Arial" w:cs="Arial"/>
                <w:b/>
                <w:bCs/>
                <w:sz w:val="21"/>
                <w:szCs w:val="21"/>
                <w:lang w:eastAsia="zh-CN"/>
              </w:rPr>
              <w:t>GPE Indicator</w:t>
            </w:r>
          </w:p>
        </w:tc>
        <w:tc>
          <w:tcPr>
            <w:tcW w:w="1530" w:type="dxa"/>
            <w:vMerge w:val="restart"/>
            <w:tcBorders>
              <w:top w:val="nil"/>
              <w:left w:val="single" w:sz="4" w:space="0" w:color="A6A6A6"/>
              <w:bottom w:val="single" w:sz="4" w:space="0" w:color="A6A6A6"/>
              <w:right w:val="single" w:sz="4" w:space="0" w:color="A6A6A6"/>
            </w:tcBorders>
            <w:shd w:val="clear" w:color="000000" w:fill="9E9AC8"/>
            <w:vAlign w:val="center"/>
            <w:hideMark/>
          </w:tcPr>
          <w:p w14:paraId="5D579AC9" w14:textId="77777777" w:rsidR="009F27ED" w:rsidRPr="009F27ED" w:rsidRDefault="009F27ED" w:rsidP="009F27ED">
            <w:pPr>
              <w:jc w:val="center"/>
              <w:rPr>
                <w:rFonts w:ascii="Arial" w:eastAsia="Times New Roman" w:hAnsi="Arial" w:cs="Arial"/>
                <w:b/>
                <w:bCs/>
                <w:sz w:val="21"/>
                <w:szCs w:val="21"/>
                <w:lang w:eastAsia="zh-CN"/>
              </w:rPr>
            </w:pPr>
            <w:r w:rsidRPr="009F27ED">
              <w:rPr>
                <w:rFonts w:ascii="Arial" w:eastAsia="Times New Roman" w:hAnsi="Arial" w:cs="Arial"/>
                <w:b/>
                <w:bCs/>
                <w:sz w:val="21"/>
                <w:szCs w:val="21"/>
                <w:lang w:eastAsia="zh-CN"/>
              </w:rPr>
              <w:t>Indicator (s) as reported in Progress Report</w:t>
            </w:r>
          </w:p>
        </w:tc>
        <w:tc>
          <w:tcPr>
            <w:tcW w:w="2070" w:type="dxa"/>
            <w:tcBorders>
              <w:top w:val="nil"/>
              <w:left w:val="nil"/>
              <w:bottom w:val="single" w:sz="4" w:space="0" w:color="A6A6A6"/>
              <w:right w:val="single" w:sz="4" w:space="0" w:color="A6A6A6"/>
            </w:tcBorders>
            <w:shd w:val="clear" w:color="000000" w:fill="9E9AC8"/>
            <w:vAlign w:val="center"/>
            <w:hideMark/>
          </w:tcPr>
          <w:p w14:paraId="04D9FE92" w14:textId="77777777" w:rsidR="009F27ED" w:rsidRPr="009F27ED" w:rsidRDefault="009F27ED" w:rsidP="009F27ED">
            <w:pPr>
              <w:jc w:val="center"/>
              <w:rPr>
                <w:rFonts w:ascii="Arial" w:eastAsia="Times New Roman" w:hAnsi="Arial" w:cs="Arial"/>
                <w:b/>
                <w:bCs/>
                <w:sz w:val="21"/>
                <w:szCs w:val="21"/>
                <w:lang w:eastAsia="zh-CN"/>
              </w:rPr>
            </w:pPr>
            <w:r w:rsidRPr="009F27ED">
              <w:rPr>
                <w:rFonts w:ascii="Arial" w:eastAsia="Times New Roman" w:hAnsi="Arial" w:cs="Arial"/>
                <w:b/>
                <w:bCs/>
                <w:sz w:val="21"/>
                <w:szCs w:val="21"/>
                <w:lang w:eastAsia="zh-CN"/>
              </w:rPr>
              <w:t xml:space="preserve">ACTUAL: Progress reporting against each indicator (non-cumulative) </w:t>
            </w:r>
            <w:r w:rsidRPr="009F27ED">
              <w:rPr>
                <w:rFonts w:ascii="Arial" w:eastAsia="Times New Roman" w:hAnsi="Arial" w:cs="Arial"/>
                <w:b/>
                <w:bCs/>
                <w:sz w:val="21"/>
                <w:szCs w:val="21"/>
                <w:lang w:eastAsia="zh-CN"/>
              </w:rPr>
              <w:br/>
            </w:r>
            <w:r w:rsidRPr="009F27ED">
              <w:rPr>
                <w:rFonts w:ascii="Arial" w:eastAsia="Times New Roman" w:hAnsi="Arial" w:cs="Arial"/>
                <w:sz w:val="21"/>
                <w:szCs w:val="21"/>
                <w:lang w:eastAsia="zh-CN"/>
              </w:rPr>
              <w:t>• Please report the target in numbers; no percentages or ratios</w:t>
            </w:r>
            <w:r w:rsidRPr="009F27ED">
              <w:rPr>
                <w:rFonts w:ascii="Arial" w:eastAsia="Times New Roman" w:hAnsi="Arial" w:cs="Arial"/>
                <w:b/>
                <w:bCs/>
                <w:sz w:val="21"/>
                <w:szCs w:val="21"/>
                <w:lang w:eastAsia="zh-CN"/>
              </w:rPr>
              <w:br/>
              <w:t xml:space="preserve">• </w:t>
            </w:r>
            <w:r w:rsidRPr="009F27ED">
              <w:rPr>
                <w:rFonts w:ascii="Arial" w:eastAsia="Times New Roman" w:hAnsi="Arial" w:cs="Arial"/>
                <w:b/>
                <w:bCs/>
                <w:sz w:val="21"/>
                <w:szCs w:val="21"/>
                <w:u w:val="single"/>
                <w:lang w:eastAsia="zh-CN"/>
              </w:rPr>
              <w:t xml:space="preserve">Please report the status in numbers; </w:t>
            </w:r>
            <w:r w:rsidRPr="009F27ED">
              <w:rPr>
                <w:rFonts w:ascii="Arial" w:eastAsia="Times New Roman" w:hAnsi="Arial" w:cs="Arial"/>
                <w:sz w:val="21"/>
                <w:szCs w:val="21"/>
                <w:lang w:eastAsia="zh-CN"/>
              </w:rPr>
              <w:t>no percentages or ratios</w:t>
            </w:r>
          </w:p>
        </w:tc>
        <w:tc>
          <w:tcPr>
            <w:tcW w:w="1980" w:type="dxa"/>
            <w:tcBorders>
              <w:top w:val="nil"/>
              <w:left w:val="nil"/>
              <w:bottom w:val="single" w:sz="4" w:space="0" w:color="A6A6A6"/>
              <w:right w:val="single" w:sz="4" w:space="0" w:color="A6A6A6"/>
            </w:tcBorders>
            <w:shd w:val="clear" w:color="000000" w:fill="CBC9E2"/>
            <w:vAlign w:val="center"/>
            <w:hideMark/>
          </w:tcPr>
          <w:p w14:paraId="3A07C995" w14:textId="2AC1EEFF" w:rsidR="009F27ED" w:rsidRPr="009F27ED" w:rsidRDefault="009F27ED" w:rsidP="009F27ED">
            <w:pPr>
              <w:jc w:val="center"/>
              <w:rPr>
                <w:rFonts w:ascii="Arial" w:eastAsia="Times New Roman" w:hAnsi="Arial" w:cs="Arial"/>
                <w:b/>
                <w:bCs/>
                <w:color w:val="FF0000"/>
                <w:sz w:val="21"/>
                <w:szCs w:val="21"/>
                <w:lang w:eastAsia="zh-CN"/>
              </w:rPr>
            </w:pPr>
            <w:r w:rsidRPr="009F27ED">
              <w:rPr>
                <w:rFonts w:ascii="Arial" w:eastAsia="Times New Roman" w:hAnsi="Arial" w:cs="Arial"/>
                <w:b/>
                <w:bCs/>
                <w:sz w:val="21"/>
                <w:szCs w:val="21"/>
                <w:lang w:eastAsia="zh-CN"/>
              </w:rPr>
              <w:t>TARGET: Ann</w:t>
            </w:r>
            <w:r w:rsidR="009E713A">
              <w:rPr>
                <w:rFonts w:ascii="Arial" w:eastAsia="Times New Roman" w:hAnsi="Arial" w:cs="Arial"/>
                <w:b/>
                <w:bCs/>
                <w:sz w:val="21"/>
                <w:szCs w:val="21"/>
                <w:lang w:eastAsia="zh-CN"/>
              </w:rPr>
              <w:t>ual target for reporting period (non-</w:t>
            </w:r>
            <w:r w:rsidR="001A0EDF">
              <w:rPr>
                <w:rFonts w:ascii="Arial" w:eastAsia="Times New Roman" w:hAnsi="Arial" w:cs="Arial"/>
                <w:b/>
                <w:bCs/>
                <w:sz w:val="21"/>
                <w:szCs w:val="21"/>
                <w:lang w:eastAsia="zh-CN"/>
              </w:rPr>
              <w:t>cumulative)</w:t>
            </w:r>
            <w:r w:rsidR="001A0EDF" w:rsidRPr="009F27ED">
              <w:rPr>
                <w:rFonts w:ascii="Arial" w:eastAsia="Times New Roman" w:hAnsi="Arial" w:cs="Arial"/>
                <w:b/>
                <w:bCs/>
                <w:color w:val="FF0000"/>
                <w:sz w:val="21"/>
                <w:szCs w:val="21"/>
                <w:lang w:eastAsia="zh-CN"/>
              </w:rPr>
              <w:t xml:space="preserve">  </w:t>
            </w:r>
            <w:r w:rsidRPr="009F27ED">
              <w:rPr>
                <w:rFonts w:ascii="Arial" w:eastAsia="Times New Roman" w:hAnsi="Arial" w:cs="Arial"/>
                <w:b/>
                <w:bCs/>
                <w:color w:val="FF0000"/>
                <w:sz w:val="21"/>
                <w:szCs w:val="21"/>
                <w:lang w:eastAsia="zh-CN"/>
              </w:rPr>
              <w:t xml:space="preserve">    </w:t>
            </w:r>
            <w:r w:rsidRPr="009F27ED">
              <w:rPr>
                <w:rFonts w:ascii="Arial" w:eastAsia="Times New Roman" w:hAnsi="Arial" w:cs="Arial"/>
                <w:b/>
                <w:bCs/>
                <w:color w:val="FF0000"/>
                <w:sz w:val="21"/>
                <w:szCs w:val="21"/>
                <w:lang w:eastAsia="zh-CN"/>
              </w:rPr>
              <w:br/>
            </w:r>
            <w:r w:rsidRPr="009F27ED">
              <w:rPr>
                <w:rFonts w:ascii="Arial" w:eastAsia="Times New Roman" w:hAnsi="Arial" w:cs="Arial"/>
                <w:sz w:val="21"/>
                <w:szCs w:val="21"/>
                <w:lang w:eastAsia="zh-CN"/>
              </w:rPr>
              <w:t>• Do not leave it blank; if not applicable, state clearly as n/a</w:t>
            </w:r>
            <w:r w:rsidRPr="009F27ED">
              <w:rPr>
                <w:rFonts w:ascii="Arial" w:eastAsia="Times New Roman" w:hAnsi="Arial" w:cs="Arial"/>
                <w:sz w:val="21"/>
                <w:szCs w:val="21"/>
                <w:lang w:eastAsia="zh-CN"/>
              </w:rPr>
              <w:br/>
              <w:t>•</w:t>
            </w:r>
            <w:r w:rsidRPr="009F27ED">
              <w:rPr>
                <w:rFonts w:ascii="Arial" w:eastAsia="Times New Roman" w:hAnsi="Arial" w:cs="Arial"/>
                <w:b/>
                <w:bCs/>
                <w:sz w:val="21"/>
                <w:szCs w:val="21"/>
                <w:u w:val="single"/>
                <w:lang w:eastAsia="zh-CN"/>
              </w:rPr>
              <w:t xml:space="preserve"> Please report the target in numbers</w:t>
            </w:r>
            <w:r w:rsidRPr="009F27ED">
              <w:rPr>
                <w:rFonts w:ascii="Arial" w:eastAsia="Times New Roman" w:hAnsi="Arial" w:cs="Arial"/>
                <w:sz w:val="21"/>
                <w:szCs w:val="21"/>
                <w:lang w:eastAsia="zh-CN"/>
              </w:rPr>
              <w:t>; no percentages or ratios</w:t>
            </w:r>
          </w:p>
        </w:tc>
        <w:tc>
          <w:tcPr>
            <w:tcW w:w="2430" w:type="dxa"/>
            <w:tcBorders>
              <w:top w:val="nil"/>
              <w:left w:val="nil"/>
              <w:bottom w:val="single" w:sz="4" w:space="0" w:color="A6A6A6"/>
              <w:right w:val="single" w:sz="4" w:space="0" w:color="A6A6A6"/>
            </w:tcBorders>
            <w:shd w:val="clear" w:color="000000" w:fill="CBC9E2"/>
            <w:vAlign w:val="center"/>
            <w:hideMark/>
          </w:tcPr>
          <w:p w14:paraId="57CD28DA" w14:textId="05B61FEB" w:rsidR="009F27ED" w:rsidRPr="009F27ED" w:rsidRDefault="009F27ED" w:rsidP="009F27ED">
            <w:pPr>
              <w:jc w:val="center"/>
              <w:rPr>
                <w:rFonts w:ascii="Arial" w:eastAsia="Times New Roman" w:hAnsi="Arial" w:cs="Arial"/>
                <w:b/>
                <w:bCs/>
                <w:color w:val="000000"/>
                <w:sz w:val="21"/>
                <w:szCs w:val="21"/>
                <w:lang w:eastAsia="zh-CN"/>
              </w:rPr>
            </w:pPr>
            <w:r w:rsidRPr="009F27ED">
              <w:rPr>
                <w:rFonts w:ascii="Arial" w:eastAsia="Times New Roman" w:hAnsi="Arial" w:cs="Arial"/>
                <w:b/>
                <w:bCs/>
                <w:color w:val="000000"/>
                <w:sz w:val="21"/>
                <w:szCs w:val="21"/>
                <w:lang w:eastAsia="zh-CN"/>
              </w:rPr>
              <w:t>TARGET: Target for next reporting period (non-cumulative)</w:t>
            </w:r>
            <w:r w:rsidRPr="009F27ED">
              <w:rPr>
                <w:rFonts w:ascii="Arial" w:eastAsia="Times New Roman" w:hAnsi="Arial" w:cs="Arial"/>
                <w:b/>
                <w:bCs/>
                <w:color w:val="000000"/>
                <w:sz w:val="21"/>
                <w:szCs w:val="21"/>
                <w:lang w:eastAsia="zh-CN"/>
              </w:rPr>
              <w:br/>
            </w:r>
            <w:r w:rsidRPr="009F27ED">
              <w:rPr>
                <w:rFonts w:ascii="Arial" w:eastAsia="Times New Roman" w:hAnsi="Arial" w:cs="Arial"/>
                <w:color w:val="000000"/>
                <w:sz w:val="21"/>
                <w:szCs w:val="21"/>
                <w:lang w:eastAsia="zh-CN"/>
              </w:rPr>
              <w:t>• Do not leave it blank; if not applicable, state clearly as n/a, do not enter end target of the grant unless the grant is in last year of implementation</w:t>
            </w:r>
            <w:r w:rsidRPr="009F27ED">
              <w:rPr>
                <w:rFonts w:ascii="Arial" w:eastAsia="Times New Roman" w:hAnsi="Arial" w:cs="Arial"/>
                <w:b/>
                <w:bCs/>
                <w:color w:val="000000"/>
                <w:sz w:val="21"/>
                <w:szCs w:val="21"/>
                <w:lang w:eastAsia="zh-CN"/>
              </w:rPr>
              <w:br/>
            </w:r>
            <w:r w:rsidR="0064118E" w:rsidRPr="0064118E">
              <w:rPr>
                <w:rFonts w:ascii="Arial" w:eastAsia="Times New Roman" w:hAnsi="Arial" w:cs="Arial"/>
                <w:b/>
                <w:bCs/>
                <w:color w:val="000000"/>
                <w:sz w:val="21"/>
                <w:szCs w:val="21"/>
                <w:u w:val="single"/>
                <w:lang w:eastAsia="zh-CN"/>
              </w:rPr>
              <w:t xml:space="preserve">• </w:t>
            </w:r>
            <w:r w:rsidRPr="009F27ED">
              <w:rPr>
                <w:rFonts w:ascii="Arial" w:eastAsia="Times New Roman" w:hAnsi="Arial" w:cs="Arial"/>
                <w:b/>
                <w:bCs/>
                <w:color w:val="000000"/>
                <w:sz w:val="21"/>
                <w:szCs w:val="21"/>
                <w:u w:val="single"/>
                <w:lang w:eastAsia="zh-CN"/>
              </w:rPr>
              <w:t>Please report the target in numbers (non-cumulative); no percentages or ratio</w:t>
            </w:r>
          </w:p>
        </w:tc>
        <w:tc>
          <w:tcPr>
            <w:tcW w:w="1980" w:type="dxa"/>
            <w:vMerge w:val="restart"/>
            <w:tcBorders>
              <w:top w:val="nil"/>
              <w:left w:val="single" w:sz="4" w:space="0" w:color="A6A6A6"/>
              <w:bottom w:val="single" w:sz="4" w:space="0" w:color="A6A6A6"/>
              <w:right w:val="single" w:sz="4" w:space="0" w:color="A6A6A6"/>
            </w:tcBorders>
            <w:shd w:val="clear" w:color="000000" w:fill="CBC9E2"/>
            <w:vAlign w:val="center"/>
            <w:hideMark/>
          </w:tcPr>
          <w:p w14:paraId="74A51739" w14:textId="44F3D80A" w:rsidR="009F27ED" w:rsidRPr="009F27ED" w:rsidRDefault="009F27ED" w:rsidP="009F27ED">
            <w:pPr>
              <w:jc w:val="center"/>
              <w:rPr>
                <w:rFonts w:ascii="Arial" w:eastAsia="Times New Roman" w:hAnsi="Arial" w:cs="Arial"/>
                <w:b/>
                <w:bCs/>
                <w:sz w:val="21"/>
                <w:szCs w:val="21"/>
                <w:lang w:eastAsia="zh-CN"/>
              </w:rPr>
            </w:pPr>
            <w:r w:rsidRPr="009F27ED">
              <w:rPr>
                <w:rFonts w:ascii="Arial" w:eastAsia="Times New Roman" w:hAnsi="Arial" w:cs="Arial"/>
                <w:b/>
                <w:bCs/>
                <w:sz w:val="21"/>
                <w:szCs w:val="21"/>
                <w:lang w:eastAsia="zh-CN"/>
              </w:rPr>
              <w:t xml:space="preserve">Determination of Target </w:t>
            </w:r>
            <w:r w:rsidRPr="009F27ED">
              <w:rPr>
                <w:rFonts w:ascii="Arial" w:eastAsia="Times New Roman" w:hAnsi="Arial" w:cs="Arial"/>
                <w:b/>
                <w:bCs/>
                <w:sz w:val="21"/>
                <w:szCs w:val="21"/>
                <w:lang w:eastAsia="zh-CN"/>
              </w:rPr>
              <w:br/>
            </w:r>
            <w:r w:rsidRPr="009F27ED">
              <w:rPr>
                <w:rFonts w:ascii="Arial" w:eastAsia="Times New Roman" w:hAnsi="Arial" w:cs="Arial"/>
                <w:sz w:val="21"/>
                <w:szCs w:val="21"/>
                <w:lang w:eastAsia="zh-CN"/>
              </w:rPr>
              <w:t xml:space="preserve">Please state clearly how the target was determined in a few sentences (e.g. target was pro-rated, discussed with government, determined by grant agent, </w:t>
            </w:r>
            <w:r w:rsidR="001A0EDF" w:rsidRPr="009F27ED">
              <w:rPr>
                <w:rFonts w:ascii="Arial" w:eastAsia="Times New Roman" w:hAnsi="Arial" w:cs="Arial"/>
                <w:sz w:val="21"/>
                <w:szCs w:val="21"/>
                <w:lang w:eastAsia="zh-CN"/>
              </w:rPr>
              <w:t>etc.</w:t>
            </w:r>
            <w:r w:rsidRPr="009F27ED">
              <w:rPr>
                <w:rFonts w:ascii="Arial" w:eastAsia="Times New Roman" w:hAnsi="Arial" w:cs="Arial"/>
                <w:sz w:val="21"/>
                <w:szCs w:val="21"/>
                <w:lang w:eastAsia="zh-CN"/>
              </w:rPr>
              <w:t>…)</w:t>
            </w:r>
          </w:p>
        </w:tc>
        <w:tc>
          <w:tcPr>
            <w:tcW w:w="2160" w:type="dxa"/>
            <w:vMerge w:val="restart"/>
            <w:tcBorders>
              <w:top w:val="nil"/>
              <w:left w:val="single" w:sz="4" w:space="0" w:color="A6A6A6"/>
              <w:bottom w:val="single" w:sz="4" w:space="0" w:color="A6A6A6"/>
              <w:right w:val="single" w:sz="8" w:space="0" w:color="9E9AC8"/>
            </w:tcBorders>
            <w:shd w:val="clear" w:color="000000" w:fill="CBC9E2"/>
            <w:vAlign w:val="center"/>
            <w:hideMark/>
          </w:tcPr>
          <w:p w14:paraId="7C78D25A" w14:textId="1A1A4119" w:rsidR="009F27ED" w:rsidRPr="009F27ED" w:rsidRDefault="009F27ED" w:rsidP="009F27ED">
            <w:pPr>
              <w:jc w:val="center"/>
              <w:rPr>
                <w:rFonts w:ascii="Arial" w:eastAsia="Times New Roman" w:hAnsi="Arial" w:cs="Arial"/>
                <w:b/>
                <w:bCs/>
                <w:color w:val="FF0000"/>
                <w:sz w:val="21"/>
                <w:szCs w:val="21"/>
                <w:lang w:eastAsia="zh-CN"/>
              </w:rPr>
            </w:pPr>
            <w:r w:rsidRPr="009F27ED">
              <w:rPr>
                <w:rFonts w:ascii="Arial" w:eastAsia="Times New Roman" w:hAnsi="Arial" w:cs="Arial"/>
                <w:b/>
                <w:bCs/>
                <w:sz w:val="21"/>
                <w:szCs w:val="21"/>
                <w:lang w:eastAsia="zh-CN"/>
              </w:rPr>
              <w:t>Overachievement/ Underachievement</w:t>
            </w:r>
            <w:r w:rsidRPr="009F27ED">
              <w:rPr>
                <w:rFonts w:ascii="Arial" w:eastAsia="Times New Roman" w:hAnsi="Arial" w:cs="Arial"/>
                <w:b/>
                <w:bCs/>
                <w:color w:val="FF0000"/>
                <w:sz w:val="21"/>
                <w:szCs w:val="21"/>
                <w:lang w:eastAsia="zh-CN"/>
              </w:rPr>
              <w:br/>
            </w:r>
            <w:r w:rsidRPr="009F27ED">
              <w:rPr>
                <w:rFonts w:ascii="Arial" w:eastAsia="Times New Roman" w:hAnsi="Arial" w:cs="Arial"/>
                <w:sz w:val="21"/>
                <w:szCs w:val="21"/>
                <w:lang w:eastAsia="zh-CN"/>
              </w:rPr>
              <w:t>In case of overachievement/</w:t>
            </w:r>
            <w:r w:rsidR="001A0EDF" w:rsidRPr="009F27ED">
              <w:rPr>
                <w:rFonts w:ascii="Arial" w:eastAsia="Times New Roman" w:hAnsi="Arial" w:cs="Arial"/>
                <w:sz w:val="21"/>
                <w:szCs w:val="21"/>
                <w:lang w:eastAsia="zh-CN"/>
              </w:rPr>
              <w:t>un</w:t>
            </w:r>
            <w:r w:rsidR="001A0EDF" w:rsidRPr="0064118E">
              <w:rPr>
                <w:rFonts w:ascii="Arial" w:eastAsia="Times New Roman" w:hAnsi="Arial" w:cs="Arial"/>
                <w:sz w:val="21"/>
                <w:szCs w:val="21"/>
                <w:lang w:eastAsia="zh-CN"/>
              </w:rPr>
              <w:t>d</w:t>
            </w:r>
            <w:r w:rsidR="001A0EDF" w:rsidRPr="009F27ED">
              <w:rPr>
                <w:rFonts w:ascii="Arial" w:eastAsia="Times New Roman" w:hAnsi="Arial" w:cs="Arial"/>
                <w:sz w:val="21"/>
                <w:szCs w:val="21"/>
                <w:lang w:eastAsia="zh-CN"/>
              </w:rPr>
              <w:t>erachievement</w:t>
            </w:r>
            <w:r w:rsidRPr="009F27ED">
              <w:rPr>
                <w:rFonts w:ascii="Arial" w:eastAsia="Times New Roman" w:hAnsi="Arial" w:cs="Arial"/>
                <w:sz w:val="21"/>
                <w:szCs w:val="21"/>
                <w:lang w:eastAsia="zh-CN"/>
              </w:rPr>
              <w:t xml:space="preserve"> or zero progress, please provide the reason; </w:t>
            </w:r>
            <w:r w:rsidRPr="009F27ED">
              <w:rPr>
                <w:rFonts w:ascii="Arial" w:eastAsia="Times New Roman" w:hAnsi="Arial" w:cs="Arial"/>
                <w:sz w:val="21"/>
                <w:szCs w:val="21"/>
                <w:lang w:eastAsia="zh-CN"/>
              </w:rPr>
              <w:br/>
              <w:t xml:space="preserve">Additionally, if you have other comments about your results, please state them briefly </w:t>
            </w:r>
          </w:p>
        </w:tc>
      </w:tr>
      <w:tr w:rsidR="0064118E" w:rsidRPr="009F27ED" w14:paraId="627B0735" w14:textId="77777777" w:rsidTr="0064118E">
        <w:trPr>
          <w:trHeight w:val="386"/>
        </w:trPr>
        <w:tc>
          <w:tcPr>
            <w:tcW w:w="2610" w:type="dxa"/>
            <w:vMerge/>
            <w:tcBorders>
              <w:top w:val="nil"/>
              <w:left w:val="single" w:sz="8" w:space="0" w:color="9E9AC8"/>
              <w:bottom w:val="single" w:sz="4" w:space="0" w:color="A6A6A6"/>
              <w:right w:val="single" w:sz="4" w:space="0" w:color="A6A6A6"/>
            </w:tcBorders>
            <w:vAlign w:val="center"/>
            <w:hideMark/>
          </w:tcPr>
          <w:p w14:paraId="7A90E02A" w14:textId="77777777" w:rsidR="009F27ED" w:rsidRPr="009F27ED" w:rsidRDefault="009F27ED" w:rsidP="009F27ED">
            <w:pPr>
              <w:rPr>
                <w:rFonts w:ascii="Arial" w:eastAsia="Times New Roman" w:hAnsi="Arial" w:cs="Arial"/>
                <w:b/>
                <w:bCs/>
                <w:sz w:val="21"/>
                <w:szCs w:val="21"/>
                <w:lang w:eastAsia="zh-CN"/>
              </w:rPr>
            </w:pPr>
          </w:p>
        </w:tc>
        <w:tc>
          <w:tcPr>
            <w:tcW w:w="1530" w:type="dxa"/>
            <w:vMerge/>
            <w:tcBorders>
              <w:top w:val="nil"/>
              <w:left w:val="single" w:sz="4" w:space="0" w:color="A6A6A6"/>
              <w:bottom w:val="single" w:sz="4" w:space="0" w:color="A6A6A6"/>
              <w:right w:val="single" w:sz="4" w:space="0" w:color="A6A6A6"/>
            </w:tcBorders>
            <w:vAlign w:val="center"/>
            <w:hideMark/>
          </w:tcPr>
          <w:p w14:paraId="22F4AFE2" w14:textId="77777777" w:rsidR="009F27ED" w:rsidRPr="009F27ED" w:rsidRDefault="009F27ED" w:rsidP="009F27ED">
            <w:pPr>
              <w:rPr>
                <w:rFonts w:ascii="Arial" w:eastAsia="Times New Roman" w:hAnsi="Arial" w:cs="Arial"/>
                <w:b/>
                <w:bCs/>
                <w:sz w:val="21"/>
                <w:szCs w:val="21"/>
                <w:lang w:eastAsia="zh-CN"/>
              </w:rPr>
            </w:pPr>
          </w:p>
        </w:tc>
        <w:tc>
          <w:tcPr>
            <w:tcW w:w="6480" w:type="dxa"/>
            <w:gridSpan w:val="3"/>
            <w:tcBorders>
              <w:top w:val="single" w:sz="4" w:space="0" w:color="A6A6A6"/>
              <w:left w:val="nil"/>
              <w:bottom w:val="single" w:sz="4" w:space="0" w:color="A6A6A6"/>
              <w:right w:val="single" w:sz="4" w:space="0" w:color="A6A6A6"/>
            </w:tcBorders>
            <w:shd w:val="clear" w:color="000000" w:fill="F2F0F7"/>
            <w:vAlign w:val="center"/>
            <w:hideMark/>
          </w:tcPr>
          <w:p w14:paraId="200C3810" w14:textId="77777777" w:rsidR="009F27ED" w:rsidRPr="009F27ED" w:rsidRDefault="009F27ED" w:rsidP="009F27ED">
            <w:pPr>
              <w:rPr>
                <w:rFonts w:ascii="Arial" w:eastAsia="Times New Roman" w:hAnsi="Arial" w:cs="Arial"/>
                <w:b/>
                <w:bCs/>
                <w:color w:val="000000"/>
                <w:sz w:val="21"/>
                <w:szCs w:val="21"/>
                <w:lang w:eastAsia="zh-CN"/>
              </w:rPr>
            </w:pPr>
            <w:r w:rsidRPr="009F27ED">
              <w:rPr>
                <w:rFonts w:ascii="Arial" w:eastAsia="Times New Roman" w:hAnsi="Arial" w:cs="Arial"/>
                <w:b/>
                <w:bCs/>
                <w:color w:val="000000"/>
                <w:sz w:val="21"/>
                <w:szCs w:val="21"/>
                <w:lang w:eastAsia="zh-CN"/>
              </w:rPr>
              <w:t xml:space="preserve">Progress Reporting period:  </w:t>
            </w:r>
          </w:p>
        </w:tc>
        <w:tc>
          <w:tcPr>
            <w:tcW w:w="1980" w:type="dxa"/>
            <w:vMerge/>
            <w:tcBorders>
              <w:top w:val="nil"/>
              <w:left w:val="single" w:sz="4" w:space="0" w:color="A6A6A6"/>
              <w:bottom w:val="single" w:sz="4" w:space="0" w:color="A6A6A6"/>
              <w:right w:val="single" w:sz="4" w:space="0" w:color="A6A6A6"/>
            </w:tcBorders>
            <w:vAlign w:val="center"/>
            <w:hideMark/>
          </w:tcPr>
          <w:p w14:paraId="0FCF71D1" w14:textId="77777777" w:rsidR="009F27ED" w:rsidRPr="009F27ED" w:rsidRDefault="009F27ED" w:rsidP="009F27ED">
            <w:pPr>
              <w:rPr>
                <w:rFonts w:ascii="Arial" w:eastAsia="Times New Roman" w:hAnsi="Arial" w:cs="Arial"/>
                <w:b/>
                <w:bCs/>
                <w:sz w:val="21"/>
                <w:szCs w:val="21"/>
                <w:lang w:eastAsia="zh-CN"/>
              </w:rPr>
            </w:pPr>
          </w:p>
        </w:tc>
        <w:tc>
          <w:tcPr>
            <w:tcW w:w="2160" w:type="dxa"/>
            <w:vMerge/>
            <w:tcBorders>
              <w:top w:val="nil"/>
              <w:left w:val="single" w:sz="4" w:space="0" w:color="A6A6A6"/>
              <w:bottom w:val="single" w:sz="4" w:space="0" w:color="A6A6A6"/>
              <w:right w:val="single" w:sz="8" w:space="0" w:color="9E9AC8"/>
            </w:tcBorders>
            <w:vAlign w:val="center"/>
            <w:hideMark/>
          </w:tcPr>
          <w:p w14:paraId="244E14A7" w14:textId="77777777" w:rsidR="009F27ED" w:rsidRPr="009F27ED" w:rsidRDefault="009F27ED" w:rsidP="009F27ED">
            <w:pPr>
              <w:rPr>
                <w:rFonts w:ascii="Arial" w:eastAsia="Times New Roman" w:hAnsi="Arial" w:cs="Arial"/>
                <w:b/>
                <w:bCs/>
                <w:color w:val="FF0000"/>
                <w:sz w:val="21"/>
                <w:szCs w:val="21"/>
                <w:lang w:eastAsia="zh-CN"/>
              </w:rPr>
            </w:pPr>
          </w:p>
        </w:tc>
      </w:tr>
      <w:tr w:rsidR="0064118E" w:rsidRPr="009F27ED" w14:paraId="043A469B" w14:textId="77777777" w:rsidTr="0064118E">
        <w:trPr>
          <w:trHeight w:val="746"/>
        </w:trPr>
        <w:tc>
          <w:tcPr>
            <w:tcW w:w="2610" w:type="dxa"/>
            <w:vMerge w:val="restart"/>
            <w:tcBorders>
              <w:top w:val="nil"/>
              <w:left w:val="single" w:sz="8" w:space="0" w:color="9E9AC8"/>
              <w:bottom w:val="single" w:sz="4" w:space="0" w:color="A6A6A6"/>
              <w:right w:val="single" w:sz="4" w:space="0" w:color="A6A6A6"/>
            </w:tcBorders>
            <w:shd w:val="clear" w:color="000000" w:fill="F2F2F2"/>
            <w:vAlign w:val="center"/>
            <w:hideMark/>
          </w:tcPr>
          <w:p w14:paraId="24D07378" w14:textId="4D83F671" w:rsidR="009F27ED" w:rsidRPr="009F27ED" w:rsidRDefault="009F27ED" w:rsidP="009F27ED">
            <w:pPr>
              <w:jc w:val="center"/>
              <w:rPr>
                <w:rFonts w:ascii="Arial" w:eastAsia="Times New Roman" w:hAnsi="Arial" w:cs="Arial"/>
                <w:bCs/>
                <w:color w:val="000000"/>
                <w:sz w:val="21"/>
                <w:szCs w:val="21"/>
                <w:lang w:eastAsia="zh-CN"/>
              </w:rPr>
            </w:pPr>
            <w:bookmarkStart w:id="7" w:name="RANGE!E5"/>
            <w:r w:rsidRPr="009F27ED">
              <w:rPr>
                <w:rFonts w:ascii="Arial" w:eastAsia="Times New Roman" w:hAnsi="Arial" w:cs="Arial"/>
                <w:bCs/>
                <w:color w:val="000000"/>
                <w:sz w:val="21"/>
                <w:szCs w:val="21"/>
                <w:lang w:eastAsia="zh-CN"/>
              </w:rPr>
              <w:t>Proportion of textbooks</w:t>
            </w:r>
            <w:r w:rsidRPr="009F27ED">
              <w:rPr>
                <w:rFonts w:ascii="Arial" w:eastAsia="Times New Roman" w:hAnsi="Arial" w:cs="Arial"/>
                <w:bCs/>
                <w:color w:val="000000"/>
                <w:sz w:val="21"/>
                <w:szCs w:val="21"/>
                <w:lang w:eastAsia="zh-CN"/>
              </w:rPr>
              <w:br/>
              <w:t>purchased and distributed through</w:t>
            </w:r>
            <w:r w:rsidR="0064118E" w:rsidRPr="0064118E">
              <w:rPr>
                <w:rFonts w:ascii="Arial" w:eastAsia="Times New Roman" w:hAnsi="Arial" w:cs="Arial"/>
                <w:bCs/>
                <w:color w:val="000000"/>
                <w:sz w:val="21"/>
                <w:szCs w:val="21"/>
                <w:lang w:eastAsia="zh-CN"/>
              </w:rPr>
              <w:t xml:space="preserve"> GPE grants, out of </w:t>
            </w:r>
            <w:r w:rsidRPr="009F27ED">
              <w:rPr>
                <w:rFonts w:ascii="Arial" w:eastAsia="Times New Roman" w:hAnsi="Arial" w:cs="Arial"/>
                <w:bCs/>
                <w:color w:val="000000"/>
                <w:sz w:val="21"/>
                <w:szCs w:val="21"/>
                <w:lang w:eastAsia="zh-CN"/>
              </w:rPr>
              <w:t>the total</w:t>
            </w:r>
            <w:r w:rsidRPr="009F27ED">
              <w:rPr>
                <w:rFonts w:ascii="Arial" w:eastAsia="Times New Roman" w:hAnsi="Arial" w:cs="Arial"/>
                <w:bCs/>
                <w:color w:val="000000"/>
                <w:sz w:val="21"/>
                <w:szCs w:val="21"/>
                <w:lang w:eastAsia="zh-CN"/>
              </w:rPr>
              <w:br/>
              <w:t>planned by GPE grants</w:t>
            </w:r>
            <w:bookmarkEnd w:id="7"/>
          </w:p>
        </w:tc>
        <w:tc>
          <w:tcPr>
            <w:tcW w:w="1530" w:type="dxa"/>
            <w:tcBorders>
              <w:top w:val="nil"/>
              <w:left w:val="nil"/>
              <w:bottom w:val="single" w:sz="4" w:space="0" w:color="A6A6A6"/>
              <w:right w:val="single" w:sz="4" w:space="0" w:color="A6A6A6"/>
            </w:tcBorders>
            <w:shd w:val="clear" w:color="auto" w:fill="auto"/>
            <w:vAlign w:val="center"/>
            <w:hideMark/>
          </w:tcPr>
          <w:p w14:paraId="6BEA75B1"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4" w:space="0" w:color="A6A6A6"/>
              <w:right w:val="single" w:sz="4" w:space="0" w:color="A6A6A6"/>
            </w:tcBorders>
            <w:shd w:val="clear" w:color="auto" w:fill="auto"/>
            <w:vAlign w:val="center"/>
            <w:hideMark/>
          </w:tcPr>
          <w:p w14:paraId="1CB202DC"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742479A0"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2430" w:type="dxa"/>
            <w:tcBorders>
              <w:top w:val="nil"/>
              <w:left w:val="nil"/>
              <w:bottom w:val="single" w:sz="4" w:space="0" w:color="A6A6A6"/>
              <w:right w:val="single" w:sz="4" w:space="0" w:color="A6A6A6"/>
            </w:tcBorders>
            <w:shd w:val="clear" w:color="auto" w:fill="auto"/>
            <w:vAlign w:val="center"/>
            <w:hideMark/>
          </w:tcPr>
          <w:p w14:paraId="365AE8CF"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58A22670"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4" w:space="0" w:color="A6A6A6"/>
              <w:right w:val="single" w:sz="8" w:space="0" w:color="9E9AC8"/>
            </w:tcBorders>
            <w:shd w:val="clear" w:color="auto" w:fill="auto"/>
            <w:vAlign w:val="center"/>
            <w:hideMark/>
          </w:tcPr>
          <w:p w14:paraId="5FA97D56"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r w:rsidR="0064118E" w:rsidRPr="009F27ED" w14:paraId="3C8BE3C3" w14:textId="77777777" w:rsidTr="0064118E">
        <w:trPr>
          <w:trHeight w:val="620"/>
        </w:trPr>
        <w:tc>
          <w:tcPr>
            <w:tcW w:w="2610" w:type="dxa"/>
            <w:vMerge/>
            <w:tcBorders>
              <w:top w:val="nil"/>
              <w:left w:val="single" w:sz="8" w:space="0" w:color="9E9AC8"/>
              <w:bottom w:val="single" w:sz="4" w:space="0" w:color="A6A6A6"/>
              <w:right w:val="single" w:sz="4" w:space="0" w:color="A6A6A6"/>
            </w:tcBorders>
            <w:vAlign w:val="center"/>
            <w:hideMark/>
          </w:tcPr>
          <w:p w14:paraId="4AB34D2C" w14:textId="77777777" w:rsidR="009F27ED" w:rsidRPr="009F27ED" w:rsidRDefault="009F27ED" w:rsidP="009F27ED">
            <w:pPr>
              <w:rPr>
                <w:rFonts w:ascii="Arial" w:eastAsia="Times New Roman" w:hAnsi="Arial" w:cs="Arial"/>
                <w:bCs/>
                <w:color w:val="000000"/>
                <w:sz w:val="21"/>
                <w:szCs w:val="21"/>
                <w:lang w:eastAsia="zh-CN"/>
              </w:rPr>
            </w:pPr>
          </w:p>
        </w:tc>
        <w:tc>
          <w:tcPr>
            <w:tcW w:w="1530" w:type="dxa"/>
            <w:tcBorders>
              <w:top w:val="nil"/>
              <w:left w:val="nil"/>
              <w:bottom w:val="single" w:sz="4" w:space="0" w:color="A6A6A6"/>
              <w:right w:val="single" w:sz="4" w:space="0" w:color="A6A6A6"/>
            </w:tcBorders>
            <w:shd w:val="clear" w:color="auto" w:fill="auto"/>
            <w:hideMark/>
          </w:tcPr>
          <w:p w14:paraId="5BA478E9" w14:textId="77777777" w:rsidR="009F27ED" w:rsidRPr="009F27ED" w:rsidRDefault="009F27ED" w:rsidP="009F27ED">
            <w:pP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4" w:space="0" w:color="A6A6A6"/>
              <w:right w:val="single" w:sz="4" w:space="0" w:color="A6A6A6"/>
            </w:tcBorders>
            <w:shd w:val="clear" w:color="auto" w:fill="auto"/>
            <w:vAlign w:val="center"/>
            <w:hideMark/>
          </w:tcPr>
          <w:p w14:paraId="4FBF5A03"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7AECF6FC"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430" w:type="dxa"/>
            <w:tcBorders>
              <w:top w:val="nil"/>
              <w:left w:val="nil"/>
              <w:bottom w:val="single" w:sz="4" w:space="0" w:color="A6A6A6"/>
              <w:right w:val="single" w:sz="4" w:space="0" w:color="A6A6A6"/>
            </w:tcBorders>
            <w:shd w:val="clear" w:color="auto" w:fill="auto"/>
            <w:vAlign w:val="center"/>
            <w:hideMark/>
          </w:tcPr>
          <w:p w14:paraId="6FCC0FD7"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hideMark/>
          </w:tcPr>
          <w:p w14:paraId="02889356"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4" w:space="0" w:color="A6A6A6"/>
              <w:right w:val="single" w:sz="8" w:space="0" w:color="9E9AC8"/>
            </w:tcBorders>
            <w:shd w:val="clear" w:color="auto" w:fill="auto"/>
            <w:vAlign w:val="bottom"/>
            <w:hideMark/>
          </w:tcPr>
          <w:p w14:paraId="4C88F0D4"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r w:rsidR="0064118E" w:rsidRPr="009F27ED" w14:paraId="78AE7523" w14:textId="77777777" w:rsidTr="0064118E">
        <w:trPr>
          <w:trHeight w:val="674"/>
        </w:trPr>
        <w:tc>
          <w:tcPr>
            <w:tcW w:w="2610" w:type="dxa"/>
            <w:vMerge w:val="restart"/>
            <w:tcBorders>
              <w:top w:val="nil"/>
              <w:left w:val="single" w:sz="8" w:space="0" w:color="9E9AC8"/>
              <w:bottom w:val="single" w:sz="4" w:space="0" w:color="A6A6A6"/>
              <w:right w:val="single" w:sz="4" w:space="0" w:color="A6A6A6"/>
            </w:tcBorders>
            <w:shd w:val="clear" w:color="000000" w:fill="F2F2F2"/>
            <w:vAlign w:val="center"/>
            <w:hideMark/>
          </w:tcPr>
          <w:p w14:paraId="5DAD8C26" w14:textId="5AA30830" w:rsidR="009F27ED" w:rsidRPr="009F27ED" w:rsidRDefault="0064118E" w:rsidP="009F27ED">
            <w:pPr>
              <w:jc w:val="center"/>
              <w:rPr>
                <w:rFonts w:ascii="Arial" w:eastAsia="Times New Roman" w:hAnsi="Arial" w:cs="Arial"/>
                <w:bCs/>
                <w:color w:val="000000"/>
                <w:sz w:val="21"/>
                <w:szCs w:val="21"/>
                <w:lang w:eastAsia="zh-CN"/>
              </w:rPr>
            </w:pPr>
            <w:r w:rsidRPr="0064118E">
              <w:rPr>
                <w:rFonts w:ascii="Arial" w:eastAsia="Times New Roman" w:hAnsi="Arial" w:cs="Arial"/>
                <w:bCs/>
                <w:color w:val="000000"/>
                <w:sz w:val="21"/>
                <w:szCs w:val="21"/>
                <w:lang w:eastAsia="zh-CN"/>
              </w:rPr>
              <w:t xml:space="preserve">Proportion of teachers </w:t>
            </w:r>
            <w:r w:rsidR="009F27ED" w:rsidRPr="009F27ED">
              <w:rPr>
                <w:rFonts w:ascii="Arial" w:eastAsia="Times New Roman" w:hAnsi="Arial" w:cs="Arial"/>
                <w:bCs/>
                <w:color w:val="000000"/>
                <w:sz w:val="21"/>
                <w:szCs w:val="21"/>
                <w:lang w:eastAsia="zh-CN"/>
              </w:rPr>
              <w:t>trained</w:t>
            </w:r>
            <w:r w:rsidRPr="0064118E">
              <w:rPr>
                <w:rFonts w:ascii="Arial" w:eastAsia="Times New Roman" w:hAnsi="Arial" w:cs="Arial"/>
                <w:bCs/>
                <w:color w:val="000000"/>
                <w:sz w:val="21"/>
                <w:szCs w:val="21"/>
                <w:lang w:eastAsia="zh-CN"/>
              </w:rPr>
              <w:t xml:space="preserve"> </w:t>
            </w:r>
            <w:r w:rsidR="009F27ED" w:rsidRPr="009F27ED">
              <w:rPr>
                <w:rFonts w:ascii="Arial" w:eastAsia="Times New Roman" w:hAnsi="Arial" w:cs="Arial"/>
                <w:bCs/>
                <w:color w:val="000000"/>
                <w:sz w:val="21"/>
                <w:szCs w:val="21"/>
                <w:lang w:eastAsia="zh-CN"/>
              </w:rPr>
              <w:t>through GPE grants, out of the total</w:t>
            </w:r>
            <w:r w:rsidR="009F27ED" w:rsidRPr="009F27ED">
              <w:rPr>
                <w:rFonts w:ascii="Arial" w:eastAsia="Times New Roman" w:hAnsi="Arial" w:cs="Arial"/>
                <w:bCs/>
                <w:color w:val="000000"/>
                <w:sz w:val="21"/>
                <w:szCs w:val="21"/>
                <w:lang w:eastAsia="zh-CN"/>
              </w:rPr>
              <w:br/>
              <w:t>planned by GPE grants</w:t>
            </w:r>
          </w:p>
        </w:tc>
        <w:tc>
          <w:tcPr>
            <w:tcW w:w="1530" w:type="dxa"/>
            <w:tcBorders>
              <w:top w:val="nil"/>
              <w:left w:val="nil"/>
              <w:bottom w:val="single" w:sz="4" w:space="0" w:color="A6A6A6"/>
              <w:right w:val="single" w:sz="4" w:space="0" w:color="A6A6A6"/>
            </w:tcBorders>
            <w:shd w:val="clear" w:color="auto" w:fill="auto"/>
            <w:hideMark/>
          </w:tcPr>
          <w:p w14:paraId="65E6859D" w14:textId="77777777" w:rsidR="009F27ED" w:rsidRPr="009F27ED" w:rsidRDefault="009F27ED" w:rsidP="009F27ED">
            <w:pP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4" w:space="0" w:color="A6A6A6"/>
              <w:right w:val="single" w:sz="4" w:space="0" w:color="A6A6A6"/>
            </w:tcBorders>
            <w:shd w:val="clear" w:color="auto" w:fill="auto"/>
            <w:vAlign w:val="center"/>
            <w:hideMark/>
          </w:tcPr>
          <w:p w14:paraId="57A0C2E2"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4D6132B0"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430" w:type="dxa"/>
            <w:tcBorders>
              <w:top w:val="nil"/>
              <w:left w:val="nil"/>
              <w:bottom w:val="single" w:sz="4" w:space="0" w:color="A6A6A6"/>
              <w:right w:val="single" w:sz="4" w:space="0" w:color="A6A6A6"/>
            </w:tcBorders>
            <w:shd w:val="clear" w:color="auto" w:fill="auto"/>
            <w:vAlign w:val="center"/>
            <w:hideMark/>
          </w:tcPr>
          <w:p w14:paraId="24E27AEE"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hideMark/>
          </w:tcPr>
          <w:p w14:paraId="1F92D301"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4" w:space="0" w:color="A6A6A6"/>
              <w:right w:val="single" w:sz="8" w:space="0" w:color="9E9AC8"/>
            </w:tcBorders>
            <w:shd w:val="clear" w:color="auto" w:fill="auto"/>
            <w:vAlign w:val="bottom"/>
            <w:hideMark/>
          </w:tcPr>
          <w:p w14:paraId="5EB59F55"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r w:rsidR="0064118E" w:rsidRPr="009F27ED" w14:paraId="4A6EA9E3" w14:textId="77777777" w:rsidTr="0064118E">
        <w:trPr>
          <w:trHeight w:val="647"/>
        </w:trPr>
        <w:tc>
          <w:tcPr>
            <w:tcW w:w="2610" w:type="dxa"/>
            <w:vMerge/>
            <w:tcBorders>
              <w:top w:val="nil"/>
              <w:left w:val="single" w:sz="8" w:space="0" w:color="9E9AC8"/>
              <w:bottom w:val="single" w:sz="4" w:space="0" w:color="A6A6A6"/>
              <w:right w:val="single" w:sz="4" w:space="0" w:color="A6A6A6"/>
            </w:tcBorders>
            <w:vAlign w:val="center"/>
            <w:hideMark/>
          </w:tcPr>
          <w:p w14:paraId="57D0CA2E" w14:textId="77777777" w:rsidR="009F27ED" w:rsidRPr="009F27ED" w:rsidRDefault="009F27ED" w:rsidP="009F27ED">
            <w:pPr>
              <w:rPr>
                <w:rFonts w:ascii="Arial" w:eastAsia="Times New Roman" w:hAnsi="Arial" w:cs="Arial"/>
                <w:bCs/>
                <w:color w:val="000000"/>
                <w:sz w:val="21"/>
                <w:szCs w:val="21"/>
                <w:lang w:eastAsia="zh-CN"/>
              </w:rPr>
            </w:pPr>
          </w:p>
        </w:tc>
        <w:tc>
          <w:tcPr>
            <w:tcW w:w="1530" w:type="dxa"/>
            <w:tcBorders>
              <w:top w:val="nil"/>
              <w:left w:val="nil"/>
              <w:bottom w:val="single" w:sz="4" w:space="0" w:color="A6A6A6"/>
              <w:right w:val="single" w:sz="4" w:space="0" w:color="A6A6A6"/>
            </w:tcBorders>
            <w:shd w:val="clear" w:color="auto" w:fill="auto"/>
            <w:hideMark/>
          </w:tcPr>
          <w:p w14:paraId="7FE93A52" w14:textId="77777777" w:rsidR="009F27ED" w:rsidRPr="009F27ED" w:rsidRDefault="009F27ED" w:rsidP="009F27ED">
            <w:pP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4" w:space="0" w:color="A6A6A6"/>
              <w:right w:val="single" w:sz="4" w:space="0" w:color="A6A6A6"/>
            </w:tcBorders>
            <w:shd w:val="clear" w:color="auto" w:fill="auto"/>
            <w:vAlign w:val="center"/>
            <w:hideMark/>
          </w:tcPr>
          <w:p w14:paraId="316F6668"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19B87F1F"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430" w:type="dxa"/>
            <w:tcBorders>
              <w:top w:val="nil"/>
              <w:left w:val="nil"/>
              <w:bottom w:val="single" w:sz="4" w:space="0" w:color="A6A6A6"/>
              <w:right w:val="single" w:sz="4" w:space="0" w:color="A6A6A6"/>
            </w:tcBorders>
            <w:shd w:val="clear" w:color="auto" w:fill="auto"/>
            <w:vAlign w:val="center"/>
            <w:hideMark/>
          </w:tcPr>
          <w:p w14:paraId="55F18BD9"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hideMark/>
          </w:tcPr>
          <w:p w14:paraId="2E8ED787"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4" w:space="0" w:color="A6A6A6"/>
              <w:right w:val="single" w:sz="8" w:space="0" w:color="9E9AC8"/>
            </w:tcBorders>
            <w:shd w:val="clear" w:color="auto" w:fill="auto"/>
            <w:vAlign w:val="bottom"/>
            <w:hideMark/>
          </w:tcPr>
          <w:p w14:paraId="38EF2BC3"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r w:rsidR="0064118E" w:rsidRPr="009F27ED" w14:paraId="1553F7E2" w14:textId="77777777" w:rsidTr="0064118E">
        <w:trPr>
          <w:trHeight w:val="620"/>
        </w:trPr>
        <w:tc>
          <w:tcPr>
            <w:tcW w:w="2610" w:type="dxa"/>
            <w:vMerge w:val="restart"/>
            <w:tcBorders>
              <w:top w:val="nil"/>
              <w:left w:val="single" w:sz="8" w:space="0" w:color="9E9AC8"/>
              <w:bottom w:val="single" w:sz="8" w:space="0" w:color="9E9AC8"/>
              <w:right w:val="single" w:sz="4" w:space="0" w:color="A6A6A6"/>
            </w:tcBorders>
            <w:shd w:val="clear" w:color="000000" w:fill="F2F2F2"/>
            <w:vAlign w:val="center"/>
            <w:hideMark/>
          </w:tcPr>
          <w:p w14:paraId="12783F56" w14:textId="41EA8757" w:rsidR="009F27ED" w:rsidRPr="009F27ED" w:rsidRDefault="009F27ED" w:rsidP="009F27ED">
            <w:pPr>
              <w:jc w:val="center"/>
              <w:rPr>
                <w:rFonts w:ascii="Arial" w:eastAsia="Times New Roman" w:hAnsi="Arial" w:cs="Arial"/>
                <w:bCs/>
                <w:color w:val="000000"/>
                <w:sz w:val="21"/>
                <w:szCs w:val="21"/>
                <w:lang w:eastAsia="zh-CN"/>
              </w:rPr>
            </w:pPr>
            <w:r w:rsidRPr="009F27ED">
              <w:rPr>
                <w:rFonts w:ascii="Arial" w:eastAsia="Times New Roman" w:hAnsi="Arial" w:cs="Arial"/>
                <w:bCs/>
                <w:color w:val="000000"/>
                <w:sz w:val="21"/>
                <w:szCs w:val="21"/>
                <w:lang w:eastAsia="zh-CN"/>
              </w:rPr>
              <w:t>Proportion of classrooms built</w:t>
            </w:r>
            <w:r w:rsidR="0064118E" w:rsidRPr="0064118E">
              <w:rPr>
                <w:rFonts w:ascii="Arial" w:eastAsia="Times New Roman" w:hAnsi="Arial" w:cs="Arial"/>
                <w:bCs/>
                <w:color w:val="000000"/>
                <w:sz w:val="21"/>
                <w:szCs w:val="21"/>
                <w:lang w:eastAsia="zh-CN"/>
              </w:rPr>
              <w:t xml:space="preserve"> </w:t>
            </w:r>
            <w:r w:rsidRPr="009F27ED">
              <w:rPr>
                <w:rFonts w:ascii="Arial" w:eastAsia="Times New Roman" w:hAnsi="Arial" w:cs="Arial"/>
                <w:bCs/>
                <w:color w:val="000000"/>
                <w:sz w:val="21"/>
                <w:szCs w:val="21"/>
                <w:lang w:eastAsia="zh-CN"/>
              </w:rPr>
              <w:t>or rehabilitated through GPE</w:t>
            </w:r>
            <w:r w:rsidR="0064118E" w:rsidRPr="0064118E">
              <w:rPr>
                <w:rFonts w:ascii="Arial" w:eastAsia="Times New Roman" w:hAnsi="Arial" w:cs="Arial"/>
                <w:bCs/>
                <w:color w:val="000000"/>
                <w:sz w:val="21"/>
                <w:szCs w:val="21"/>
                <w:lang w:eastAsia="zh-CN"/>
              </w:rPr>
              <w:t xml:space="preserve"> </w:t>
            </w:r>
            <w:r w:rsidRPr="009F27ED">
              <w:rPr>
                <w:rFonts w:ascii="Arial" w:eastAsia="Times New Roman" w:hAnsi="Arial" w:cs="Arial"/>
                <w:bCs/>
                <w:color w:val="000000"/>
                <w:sz w:val="21"/>
                <w:szCs w:val="21"/>
                <w:lang w:eastAsia="zh-CN"/>
              </w:rPr>
              <w:t>grants, out of the total planned by</w:t>
            </w:r>
            <w:r w:rsidRPr="009F27ED">
              <w:rPr>
                <w:rFonts w:ascii="Arial" w:eastAsia="Times New Roman" w:hAnsi="Arial" w:cs="Arial"/>
                <w:bCs/>
                <w:color w:val="000000"/>
                <w:sz w:val="21"/>
                <w:szCs w:val="21"/>
                <w:lang w:eastAsia="zh-CN"/>
              </w:rPr>
              <w:br/>
              <w:t>GPE grants</w:t>
            </w:r>
          </w:p>
        </w:tc>
        <w:tc>
          <w:tcPr>
            <w:tcW w:w="1530" w:type="dxa"/>
            <w:tcBorders>
              <w:top w:val="nil"/>
              <w:left w:val="nil"/>
              <w:bottom w:val="single" w:sz="4" w:space="0" w:color="A6A6A6"/>
              <w:right w:val="single" w:sz="4" w:space="0" w:color="A6A6A6"/>
            </w:tcBorders>
            <w:shd w:val="clear" w:color="auto" w:fill="auto"/>
            <w:hideMark/>
          </w:tcPr>
          <w:p w14:paraId="2A227FDD" w14:textId="77777777" w:rsidR="009F27ED" w:rsidRPr="009F27ED" w:rsidRDefault="009F27ED" w:rsidP="009F27ED">
            <w:pP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4" w:space="0" w:color="A6A6A6"/>
              <w:right w:val="single" w:sz="4" w:space="0" w:color="A6A6A6"/>
            </w:tcBorders>
            <w:shd w:val="clear" w:color="auto" w:fill="auto"/>
            <w:vAlign w:val="center"/>
            <w:hideMark/>
          </w:tcPr>
          <w:p w14:paraId="08900EEA"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1980" w:type="dxa"/>
            <w:tcBorders>
              <w:top w:val="nil"/>
              <w:left w:val="nil"/>
              <w:bottom w:val="single" w:sz="4" w:space="0" w:color="A6A6A6"/>
              <w:right w:val="single" w:sz="4" w:space="0" w:color="A6A6A6"/>
            </w:tcBorders>
            <w:shd w:val="clear" w:color="auto" w:fill="auto"/>
            <w:vAlign w:val="center"/>
            <w:hideMark/>
          </w:tcPr>
          <w:p w14:paraId="1998E161"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430" w:type="dxa"/>
            <w:tcBorders>
              <w:top w:val="nil"/>
              <w:left w:val="nil"/>
              <w:bottom w:val="single" w:sz="4" w:space="0" w:color="A6A6A6"/>
              <w:right w:val="single" w:sz="4" w:space="0" w:color="A6A6A6"/>
            </w:tcBorders>
            <w:shd w:val="clear" w:color="auto" w:fill="auto"/>
            <w:vAlign w:val="center"/>
            <w:hideMark/>
          </w:tcPr>
          <w:p w14:paraId="190B0CD3"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4" w:space="0" w:color="A6A6A6"/>
              <w:right w:val="single" w:sz="4" w:space="0" w:color="A6A6A6"/>
            </w:tcBorders>
            <w:shd w:val="clear" w:color="auto" w:fill="auto"/>
            <w:hideMark/>
          </w:tcPr>
          <w:p w14:paraId="57F7B22C"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4" w:space="0" w:color="A6A6A6"/>
              <w:right w:val="single" w:sz="8" w:space="0" w:color="9E9AC8"/>
            </w:tcBorders>
            <w:shd w:val="clear" w:color="auto" w:fill="auto"/>
            <w:vAlign w:val="bottom"/>
            <w:hideMark/>
          </w:tcPr>
          <w:p w14:paraId="547B32AD"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r w:rsidR="0064118E" w:rsidRPr="009F27ED" w14:paraId="4AEFCFB4" w14:textId="77777777" w:rsidTr="0064118E">
        <w:trPr>
          <w:trHeight w:val="75"/>
        </w:trPr>
        <w:tc>
          <w:tcPr>
            <w:tcW w:w="2610" w:type="dxa"/>
            <w:vMerge/>
            <w:tcBorders>
              <w:top w:val="nil"/>
              <w:left w:val="single" w:sz="8" w:space="0" w:color="9E9AC8"/>
              <w:bottom w:val="single" w:sz="8" w:space="0" w:color="9E9AC8"/>
              <w:right w:val="single" w:sz="4" w:space="0" w:color="A6A6A6"/>
            </w:tcBorders>
            <w:vAlign w:val="center"/>
            <w:hideMark/>
          </w:tcPr>
          <w:p w14:paraId="51595531" w14:textId="77777777" w:rsidR="009F27ED" w:rsidRPr="009F27ED" w:rsidRDefault="009F27ED" w:rsidP="009F27ED">
            <w:pPr>
              <w:rPr>
                <w:rFonts w:ascii="Arial" w:eastAsia="Times New Roman" w:hAnsi="Arial" w:cs="Arial"/>
                <w:b/>
                <w:bCs/>
                <w:color w:val="000000"/>
                <w:sz w:val="21"/>
                <w:szCs w:val="21"/>
                <w:lang w:eastAsia="zh-CN"/>
              </w:rPr>
            </w:pPr>
          </w:p>
        </w:tc>
        <w:tc>
          <w:tcPr>
            <w:tcW w:w="1530" w:type="dxa"/>
            <w:tcBorders>
              <w:top w:val="nil"/>
              <w:left w:val="nil"/>
              <w:bottom w:val="single" w:sz="8" w:space="0" w:color="9E9AC8"/>
              <w:right w:val="single" w:sz="4" w:space="0" w:color="A6A6A6"/>
            </w:tcBorders>
            <w:shd w:val="clear" w:color="auto" w:fill="auto"/>
            <w:hideMark/>
          </w:tcPr>
          <w:p w14:paraId="6B262C90" w14:textId="77777777" w:rsidR="009F27ED" w:rsidRPr="009F27ED" w:rsidRDefault="009F27ED" w:rsidP="009F27ED">
            <w:pP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070" w:type="dxa"/>
            <w:tcBorders>
              <w:top w:val="nil"/>
              <w:left w:val="nil"/>
              <w:bottom w:val="single" w:sz="8" w:space="0" w:color="9E9AC8"/>
              <w:right w:val="single" w:sz="4" w:space="0" w:color="A6A6A6"/>
            </w:tcBorders>
            <w:shd w:val="clear" w:color="auto" w:fill="auto"/>
            <w:vAlign w:val="center"/>
            <w:hideMark/>
          </w:tcPr>
          <w:p w14:paraId="32888281" w14:textId="77777777" w:rsidR="009F27ED" w:rsidRPr="009F27ED" w:rsidRDefault="009F27ED" w:rsidP="009F27ED">
            <w:pPr>
              <w:jc w:val="center"/>
              <w:rPr>
                <w:rFonts w:ascii="Arial" w:eastAsia="Times New Roman" w:hAnsi="Arial" w:cs="Arial"/>
                <w:sz w:val="21"/>
                <w:szCs w:val="21"/>
                <w:lang w:eastAsia="zh-CN"/>
              </w:rPr>
            </w:pPr>
            <w:r w:rsidRPr="009F27ED">
              <w:rPr>
                <w:rFonts w:ascii="Arial" w:eastAsia="Times New Roman" w:hAnsi="Arial" w:cs="Arial"/>
                <w:sz w:val="21"/>
                <w:szCs w:val="21"/>
                <w:lang w:eastAsia="zh-CN"/>
              </w:rPr>
              <w:t> </w:t>
            </w:r>
          </w:p>
        </w:tc>
        <w:tc>
          <w:tcPr>
            <w:tcW w:w="1980" w:type="dxa"/>
            <w:tcBorders>
              <w:top w:val="nil"/>
              <w:left w:val="nil"/>
              <w:bottom w:val="single" w:sz="8" w:space="0" w:color="9E9AC8"/>
              <w:right w:val="single" w:sz="4" w:space="0" w:color="A6A6A6"/>
            </w:tcBorders>
            <w:shd w:val="clear" w:color="auto" w:fill="auto"/>
            <w:vAlign w:val="center"/>
            <w:hideMark/>
          </w:tcPr>
          <w:p w14:paraId="3A0361CF"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430" w:type="dxa"/>
            <w:tcBorders>
              <w:top w:val="nil"/>
              <w:left w:val="nil"/>
              <w:bottom w:val="single" w:sz="8" w:space="0" w:color="9E9AC8"/>
              <w:right w:val="single" w:sz="4" w:space="0" w:color="A6A6A6"/>
            </w:tcBorders>
            <w:shd w:val="clear" w:color="auto" w:fill="auto"/>
            <w:vAlign w:val="center"/>
            <w:hideMark/>
          </w:tcPr>
          <w:p w14:paraId="2ECC1EF6"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1980" w:type="dxa"/>
            <w:tcBorders>
              <w:top w:val="nil"/>
              <w:left w:val="nil"/>
              <w:bottom w:val="single" w:sz="8" w:space="0" w:color="9E9AC8"/>
              <w:right w:val="single" w:sz="4" w:space="0" w:color="A6A6A6"/>
            </w:tcBorders>
            <w:shd w:val="clear" w:color="auto" w:fill="auto"/>
            <w:hideMark/>
          </w:tcPr>
          <w:p w14:paraId="67CC9842"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c>
          <w:tcPr>
            <w:tcW w:w="2160" w:type="dxa"/>
            <w:tcBorders>
              <w:top w:val="nil"/>
              <w:left w:val="nil"/>
              <w:bottom w:val="single" w:sz="8" w:space="0" w:color="9E9AC8"/>
              <w:right w:val="single" w:sz="8" w:space="0" w:color="9E9AC8"/>
            </w:tcBorders>
            <w:shd w:val="clear" w:color="auto" w:fill="auto"/>
            <w:vAlign w:val="bottom"/>
            <w:hideMark/>
          </w:tcPr>
          <w:p w14:paraId="2EFA1476" w14:textId="77777777" w:rsidR="009F27ED" w:rsidRPr="009F27ED" w:rsidRDefault="009F27ED" w:rsidP="009F27ED">
            <w:pPr>
              <w:jc w:val="center"/>
              <w:rPr>
                <w:rFonts w:ascii="Arial" w:eastAsia="Times New Roman" w:hAnsi="Arial" w:cs="Arial"/>
                <w:color w:val="000000"/>
                <w:sz w:val="21"/>
                <w:szCs w:val="21"/>
                <w:lang w:eastAsia="zh-CN"/>
              </w:rPr>
            </w:pPr>
            <w:r w:rsidRPr="009F27ED">
              <w:rPr>
                <w:rFonts w:ascii="Arial" w:eastAsia="Times New Roman" w:hAnsi="Arial" w:cs="Arial"/>
                <w:color w:val="000000"/>
                <w:sz w:val="21"/>
                <w:szCs w:val="21"/>
                <w:lang w:eastAsia="zh-CN"/>
              </w:rPr>
              <w:t> </w:t>
            </w:r>
          </w:p>
        </w:tc>
      </w:tr>
    </w:tbl>
    <w:p w14:paraId="37841217" w14:textId="77777777" w:rsidR="00B80140" w:rsidRDefault="00B80140" w:rsidP="009F27ED">
      <w:pPr>
        <w:ind w:left="1260"/>
        <w:rPr>
          <w:rFonts w:ascii="Arial" w:hAnsi="Arial" w:cs="Arial"/>
        </w:rPr>
        <w:sectPr w:rsidR="00B80140" w:rsidSect="0064118E">
          <w:pgSz w:w="15840" w:h="12240" w:orient="landscape"/>
          <w:pgMar w:top="0" w:right="450" w:bottom="1170" w:left="1170" w:header="720" w:footer="0" w:gutter="0"/>
          <w:pgNumType w:start="0"/>
          <w:cols w:space="720"/>
          <w:titlePg/>
          <w:docGrid w:linePitch="360"/>
        </w:sectPr>
      </w:pPr>
    </w:p>
    <w:p w14:paraId="4E1B29D4" w14:textId="4EA17A32" w:rsidR="0064118E" w:rsidRPr="00A04780" w:rsidRDefault="00971B56" w:rsidP="00C43F86">
      <w:pPr>
        <w:spacing w:after="120"/>
        <w:ind w:left="-634"/>
        <w:rPr>
          <w:rFonts w:ascii="Arial" w:hAnsi="Arial" w:cs="Arial"/>
          <w:sz w:val="28"/>
          <w:szCs w:val="28"/>
        </w:rPr>
      </w:pPr>
      <w:r>
        <w:rPr>
          <w:rFonts w:ascii="Arial" w:hAnsi="Arial" w:cs="Arial"/>
          <w:b/>
          <w:sz w:val="28"/>
          <w:szCs w:val="28"/>
        </w:rPr>
        <w:lastRenderedPageBreak/>
        <w:t xml:space="preserve">Variable Part Reporting </w:t>
      </w:r>
      <w:r w:rsidR="00B80140" w:rsidRPr="00A04780">
        <w:rPr>
          <w:rFonts w:ascii="Arial" w:hAnsi="Arial" w:cs="Arial"/>
          <w:b/>
          <w:sz w:val="28"/>
          <w:szCs w:val="28"/>
        </w:rPr>
        <w:t>Template</w:t>
      </w:r>
    </w:p>
    <w:tbl>
      <w:tblPr>
        <w:tblW w:w="14951" w:type="dxa"/>
        <w:tblInd w:w="-737" w:type="dxa"/>
        <w:tblLayout w:type="fixed"/>
        <w:tblLook w:val="04A0" w:firstRow="1" w:lastRow="0" w:firstColumn="1" w:lastColumn="0" w:noHBand="0" w:noVBand="1"/>
      </w:tblPr>
      <w:tblGrid>
        <w:gridCol w:w="1470"/>
        <w:gridCol w:w="50"/>
        <w:gridCol w:w="1080"/>
        <w:gridCol w:w="1170"/>
        <w:gridCol w:w="560"/>
        <w:gridCol w:w="970"/>
        <w:gridCol w:w="2070"/>
        <w:gridCol w:w="1890"/>
        <w:gridCol w:w="1620"/>
        <w:gridCol w:w="1530"/>
        <w:gridCol w:w="2541"/>
      </w:tblGrid>
      <w:tr w:rsidR="000C4A70" w:rsidRPr="00A70D2A" w14:paraId="3D0B4025" w14:textId="77777777" w:rsidTr="00EC4EE2">
        <w:trPr>
          <w:trHeight w:val="478"/>
        </w:trPr>
        <w:tc>
          <w:tcPr>
            <w:tcW w:w="1470" w:type="dxa"/>
            <w:tcBorders>
              <w:top w:val="single" w:sz="8" w:space="0" w:color="6A51A3"/>
              <w:left w:val="single" w:sz="8" w:space="0" w:color="6A51A3"/>
              <w:bottom w:val="single" w:sz="4" w:space="0" w:color="A6A6A6"/>
              <w:right w:val="single" w:sz="8" w:space="0" w:color="6A51A3"/>
            </w:tcBorders>
            <w:shd w:val="clear" w:color="000000" w:fill="6A51A3"/>
          </w:tcPr>
          <w:p w14:paraId="0BAF8CB6" w14:textId="77777777" w:rsidR="000C4A70" w:rsidRPr="00F9513F" w:rsidRDefault="000C4A70" w:rsidP="00C43F86">
            <w:pPr>
              <w:rPr>
                <w:rFonts w:ascii="Arial" w:eastAsia="Times New Roman" w:hAnsi="Arial" w:cs="Arial"/>
                <w:b/>
                <w:bCs/>
                <w:color w:val="FFFFFF"/>
                <w:lang w:eastAsia="zh-CN"/>
              </w:rPr>
            </w:pPr>
          </w:p>
        </w:tc>
        <w:tc>
          <w:tcPr>
            <w:tcW w:w="13481" w:type="dxa"/>
            <w:gridSpan w:val="10"/>
            <w:tcBorders>
              <w:top w:val="single" w:sz="8" w:space="0" w:color="6A51A3"/>
              <w:left w:val="single" w:sz="8" w:space="0" w:color="6A51A3"/>
              <w:bottom w:val="single" w:sz="4" w:space="0" w:color="A6A6A6"/>
              <w:right w:val="single" w:sz="8" w:space="0" w:color="6A51A3"/>
            </w:tcBorders>
            <w:shd w:val="clear" w:color="000000" w:fill="6A51A3"/>
            <w:noWrap/>
            <w:vAlign w:val="center"/>
            <w:hideMark/>
          </w:tcPr>
          <w:p w14:paraId="12360284" w14:textId="6D6D0D99" w:rsidR="000C4A70" w:rsidRPr="00F9513F" w:rsidRDefault="000C4A70" w:rsidP="00C43F86">
            <w:pPr>
              <w:rPr>
                <w:rFonts w:ascii="Arial" w:eastAsia="Times New Roman" w:hAnsi="Arial" w:cs="Arial"/>
                <w:color w:val="FFFFFF"/>
                <w:lang w:eastAsia="zh-CN"/>
              </w:rPr>
            </w:pPr>
            <w:r w:rsidRPr="00F9513F">
              <w:rPr>
                <w:rFonts w:ascii="Arial" w:eastAsia="Times New Roman" w:hAnsi="Arial" w:cs="Arial"/>
                <w:b/>
                <w:bCs/>
                <w:color w:val="FFFFFF"/>
                <w:lang w:eastAsia="zh-CN"/>
              </w:rPr>
              <w:t>Country name:</w:t>
            </w:r>
            <w:r w:rsidRPr="00F9513F">
              <w:rPr>
                <w:rFonts w:ascii="Arial" w:eastAsia="Times New Roman" w:hAnsi="Arial" w:cs="Arial"/>
                <w:color w:val="FFFFFF"/>
                <w:lang w:eastAsia="zh-CN"/>
              </w:rPr>
              <w:t xml:space="preserve">                                                         </w:t>
            </w:r>
            <w:r w:rsidRPr="00F9513F">
              <w:rPr>
                <w:rFonts w:ascii="Arial" w:eastAsia="Times New Roman" w:hAnsi="Arial" w:cs="Arial"/>
                <w:b/>
                <w:bCs/>
                <w:color w:val="FFFFFF"/>
                <w:lang w:eastAsia="zh-CN"/>
              </w:rPr>
              <w:t>Project ID:</w:t>
            </w:r>
            <w:r w:rsidRPr="00F9513F">
              <w:rPr>
                <w:rFonts w:ascii="Arial" w:eastAsia="Times New Roman" w:hAnsi="Arial" w:cs="Arial"/>
                <w:color w:val="FFFFFF"/>
                <w:lang w:eastAsia="zh-CN"/>
              </w:rPr>
              <w:t xml:space="preserve"> </w:t>
            </w:r>
          </w:p>
        </w:tc>
      </w:tr>
      <w:tr w:rsidR="00EC4EE2" w:rsidRPr="00EC4EE2" w14:paraId="61927D44" w14:textId="77777777" w:rsidTr="00EC4EE2">
        <w:trPr>
          <w:trHeight w:val="192"/>
        </w:trPr>
        <w:tc>
          <w:tcPr>
            <w:tcW w:w="1520" w:type="dxa"/>
            <w:gridSpan w:val="2"/>
            <w:vMerge w:val="restart"/>
            <w:tcBorders>
              <w:top w:val="nil"/>
              <w:left w:val="single" w:sz="8" w:space="0" w:color="6A51A3"/>
              <w:bottom w:val="single" w:sz="4" w:space="0" w:color="A6A6A6"/>
              <w:right w:val="single" w:sz="4" w:space="0" w:color="A6A6A6"/>
            </w:tcBorders>
            <w:shd w:val="clear" w:color="000000" w:fill="CBC9E2"/>
            <w:noWrap/>
            <w:vAlign w:val="center"/>
            <w:hideMark/>
          </w:tcPr>
          <w:p w14:paraId="73A89C23" w14:textId="77777777" w:rsidR="000C4A70" w:rsidRPr="00EC4EE2" w:rsidRDefault="000C4A70" w:rsidP="00C43F86">
            <w:pPr>
              <w:jc w:val="center"/>
              <w:rPr>
                <w:rFonts w:ascii="Arial" w:eastAsia="Times New Roman" w:hAnsi="Arial" w:cs="Arial"/>
                <w:b/>
                <w:bCs/>
                <w:color w:val="000000"/>
                <w:sz w:val="20"/>
                <w:szCs w:val="20"/>
                <w:lang w:eastAsia="zh-CN"/>
              </w:rPr>
            </w:pPr>
            <w:r w:rsidRPr="00EC4EE2">
              <w:rPr>
                <w:rFonts w:ascii="Arial" w:eastAsia="Times New Roman" w:hAnsi="Arial" w:cs="Arial"/>
                <w:b/>
                <w:bCs/>
                <w:color w:val="000000"/>
                <w:sz w:val="20"/>
                <w:szCs w:val="20"/>
                <w:lang w:eastAsia="zh-CN"/>
              </w:rPr>
              <w:t>Indicator</w:t>
            </w:r>
          </w:p>
        </w:tc>
        <w:tc>
          <w:tcPr>
            <w:tcW w:w="1080" w:type="dxa"/>
            <w:vMerge w:val="restart"/>
            <w:tcBorders>
              <w:top w:val="nil"/>
              <w:left w:val="single" w:sz="4" w:space="0" w:color="A6A6A6"/>
              <w:bottom w:val="single" w:sz="4" w:space="0" w:color="A6A6A6"/>
              <w:right w:val="single" w:sz="4" w:space="0" w:color="A6A6A6"/>
            </w:tcBorders>
            <w:shd w:val="clear" w:color="000000" w:fill="CBC9E2"/>
            <w:noWrap/>
            <w:vAlign w:val="center"/>
            <w:hideMark/>
          </w:tcPr>
          <w:p w14:paraId="267ADC9C" w14:textId="77777777" w:rsidR="000C4A70" w:rsidRPr="00EC4EE2" w:rsidRDefault="000C4A70" w:rsidP="00C43F86">
            <w:pPr>
              <w:jc w:val="center"/>
              <w:rPr>
                <w:rFonts w:ascii="Arial" w:eastAsia="Times New Roman" w:hAnsi="Arial" w:cs="Arial"/>
                <w:b/>
                <w:bCs/>
                <w:color w:val="000000"/>
                <w:sz w:val="20"/>
                <w:szCs w:val="20"/>
                <w:lang w:eastAsia="zh-CN"/>
              </w:rPr>
            </w:pPr>
            <w:r w:rsidRPr="00EC4EE2">
              <w:rPr>
                <w:rFonts w:ascii="Arial" w:eastAsia="Times New Roman" w:hAnsi="Arial" w:cs="Arial"/>
                <w:b/>
                <w:bCs/>
                <w:color w:val="000000"/>
                <w:sz w:val="20"/>
                <w:szCs w:val="20"/>
                <w:lang w:eastAsia="zh-CN"/>
              </w:rPr>
              <w:t>Baseline</w:t>
            </w:r>
          </w:p>
        </w:tc>
        <w:tc>
          <w:tcPr>
            <w:tcW w:w="1730" w:type="dxa"/>
            <w:gridSpan w:val="2"/>
            <w:tcBorders>
              <w:top w:val="single" w:sz="4" w:space="0" w:color="A6A6A6"/>
              <w:left w:val="nil"/>
              <w:bottom w:val="single" w:sz="4" w:space="0" w:color="A6A6A6"/>
              <w:right w:val="nil"/>
            </w:tcBorders>
            <w:shd w:val="clear" w:color="000000" w:fill="9E9AC8"/>
          </w:tcPr>
          <w:p w14:paraId="2622D39D" w14:textId="77777777" w:rsidR="000C4A70" w:rsidRPr="00EC4EE2" w:rsidRDefault="000C4A70" w:rsidP="00C43F86">
            <w:pPr>
              <w:jc w:val="both"/>
              <w:rPr>
                <w:rFonts w:ascii="Arial" w:eastAsia="Times New Roman" w:hAnsi="Arial" w:cs="Arial"/>
                <w:b/>
                <w:bCs/>
                <w:sz w:val="20"/>
                <w:szCs w:val="20"/>
                <w:lang w:eastAsia="zh-CN"/>
              </w:rPr>
            </w:pPr>
          </w:p>
        </w:tc>
        <w:tc>
          <w:tcPr>
            <w:tcW w:w="10621" w:type="dxa"/>
            <w:gridSpan w:val="6"/>
            <w:tcBorders>
              <w:top w:val="single" w:sz="4" w:space="0" w:color="A6A6A6"/>
              <w:left w:val="nil"/>
              <w:bottom w:val="single" w:sz="4" w:space="0" w:color="A6A6A6"/>
              <w:right w:val="single" w:sz="8" w:space="0" w:color="6A51A3"/>
            </w:tcBorders>
            <w:shd w:val="clear" w:color="000000" w:fill="9E9AC8"/>
            <w:noWrap/>
            <w:vAlign w:val="center"/>
            <w:hideMark/>
          </w:tcPr>
          <w:p w14:paraId="526E03BE" w14:textId="68B5EBC5" w:rsidR="000C4A70" w:rsidRPr="00EC4EE2" w:rsidRDefault="000C4A70" w:rsidP="00C43F86">
            <w:pPr>
              <w:jc w:val="both"/>
              <w:rPr>
                <w:rFonts w:ascii="Arial" w:eastAsia="Times New Roman" w:hAnsi="Arial" w:cs="Arial"/>
                <w:sz w:val="20"/>
                <w:szCs w:val="20"/>
                <w:lang w:eastAsia="zh-CN"/>
              </w:rPr>
            </w:pPr>
            <w:r w:rsidRPr="00EC4EE2">
              <w:rPr>
                <w:rFonts w:ascii="Arial" w:eastAsia="Times New Roman" w:hAnsi="Arial" w:cs="Arial"/>
                <w:b/>
                <w:bCs/>
                <w:sz w:val="20"/>
                <w:szCs w:val="20"/>
                <w:lang w:eastAsia="zh-CN"/>
              </w:rPr>
              <w:t xml:space="preserve">Reporting period: </w:t>
            </w:r>
            <w:r w:rsidRPr="00EC4EE2">
              <w:rPr>
                <w:rFonts w:ascii="Arial" w:eastAsia="Times New Roman" w:hAnsi="Arial" w:cs="Arial"/>
                <w:sz w:val="20"/>
                <w:szCs w:val="20"/>
                <w:lang w:eastAsia="zh-CN"/>
              </w:rPr>
              <w:t>from [Month/Year] to [Month/Year]</w:t>
            </w:r>
          </w:p>
        </w:tc>
      </w:tr>
      <w:tr w:rsidR="00EC4EE2" w:rsidRPr="00A70D2A" w14:paraId="30161CB8" w14:textId="77777777" w:rsidTr="00EC4EE2">
        <w:trPr>
          <w:trHeight w:val="2278"/>
        </w:trPr>
        <w:tc>
          <w:tcPr>
            <w:tcW w:w="1520" w:type="dxa"/>
            <w:gridSpan w:val="2"/>
            <w:vMerge/>
            <w:tcBorders>
              <w:top w:val="nil"/>
              <w:left w:val="single" w:sz="8" w:space="0" w:color="6A51A3"/>
              <w:bottom w:val="single" w:sz="4" w:space="0" w:color="A6A6A6"/>
              <w:right w:val="single" w:sz="4" w:space="0" w:color="A6A6A6"/>
            </w:tcBorders>
            <w:vAlign w:val="center"/>
            <w:hideMark/>
          </w:tcPr>
          <w:p w14:paraId="4BDC9376" w14:textId="77777777" w:rsidR="000C4A70" w:rsidRPr="0066777F" w:rsidRDefault="000C4A70" w:rsidP="00C43F86">
            <w:pPr>
              <w:rPr>
                <w:rFonts w:ascii="Arial" w:eastAsia="Times New Roman" w:hAnsi="Arial" w:cs="Arial"/>
                <w:b/>
                <w:bCs/>
                <w:color w:val="000000"/>
                <w:sz w:val="20"/>
                <w:szCs w:val="20"/>
                <w:lang w:eastAsia="zh-CN"/>
              </w:rPr>
            </w:pPr>
          </w:p>
        </w:tc>
        <w:tc>
          <w:tcPr>
            <w:tcW w:w="1080" w:type="dxa"/>
            <w:vMerge/>
            <w:tcBorders>
              <w:top w:val="nil"/>
              <w:left w:val="single" w:sz="4" w:space="0" w:color="A6A6A6"/>
              <w:bottom w:val="single" w:sz="4" w:space="0" w:color="A6A6A6"/>
              <w:right w:val="single" w:sz="4" w:space="0" w:color="A6A6A6"/>
            </w:tcBorders>
            <w:vAlign w:val="center"/>
            <w:hideMark/>
          </w:tcPr>
          <w:p w14:paraId="6811F613" w14:textId="77777777" w:rsidR="000C4A70" w:rsidRPr="0066777F" w:rsidRDefault="000C4A70" w:rsidP="00C43F86">
            <w:pPr>
              <w:rPr>
                <w:rFonts w:ascii="Arial" w:eastAsia="Times New Roman" w:hAnsi="Arial" w:cs="Arial"/>
                <w:b/>
                <w:bCs/>
                <w:color w:val="000000"/>
                <w:sz w:val="20"/>
                <w:szCs w:val="20"/>
                <w:lang w:eastAsia="zh-CN"/>
              </w:rPr>
            </w:pPr>
          </w:p>
        </w:tc>
        <w:tc>
          <w:tcPr>
            <w:tcW w:w="1170" w:type="dxa"/>
            <w:tcBorders>
              <w:top w:val="nil"/>
              <w:left w:val="nil"/>
              <w:bottom w:val="single" w:sz="4" w:space="0" w:color="A6A6A6"/>
              <w:right w:val="single" w:sz="4" w:space="0" w:color="A6A6A6"/>
            </w:tcBorders>
            <w:shd w:val="clear" w:color="000000" w:fill="CBC9E2"/>
            <w:vAlign w:val="center"/>
            <w:hideMark/>
          </w:tcPr>
          <w:p w14:paraId="141A1970" w14:textId="77777777" w:rsidR="000C4A70" w:rsidRPr="0066777F" w:rsidRDefault="000C4A70" w:rsidP="00C43F86">
            <w:pPr>
              <w:jc w:val="center"/>
              <w:rPr>
                <w:rFonts w:ascii="Arial" w:eastAsia="Times New Roman" w:hAnsi="Arial" w:cs="Arial"/>
                <w:b/>
                <w:bCs/>
                <w:color w:val="000000"/>
                <w:sz w:val="20"/>
                <w:szCs w:val="20"/>
                <w:lang w:eastAsia="zh-CN"/>
              </w:rPr>
            </w:pPr>
            <w:r w:rsidRPr="0066777F">
              <w:rPr>
                <w:rFonts w:ascii="Arial" w:eastAsia="Times New Roman" w:hAnsi="Arial" w:cs="Arial"/>
                <w:b/>
                <w:bCs/>
                <w:color w:val="000000"/>
                <w:sz w:val="20"/>
                <w:szCs w:val="20"/>
                <w:lang w:eastAsia="zh-CN"/>
              </w:rPr>
              <w:t>Target for reporting period</w:t>
            </w:r>
          </w:p>
        </w:tc>
        <w:tc>
          <w:tcPr>
            <w:tcW w:w="1530" w:type="dxa"/>
            <w:gridSpan w:val="2"/>
            <w:tcBorders>
              <w:top w:val="nil"/>
              <w:left w:val="nil"/>
              <w:bottom w:val="single" w:sz="4" w:space="0" w:color="A6A6A6"/>
              <w:right w:val="single" w:sz="4" w:space="0" w:color="A6A6A6"/>
            </w:tcBorders>
            <w:shd w:val="clear" w:color="000000" w:fill="CBC9E2"/>
            <w:vAlign w:val="center"/>
            <w:hideMark/>
          </w:tcPr>
          <w:p w14:paraId="484E8BB1" w14:textId="77777777" w:rsidR="000C4A70" w:rsidRPr="0066777F" w:rsidRDefault="000C4A70" w:rsidP="00C43F86">
            <w:pPr>
              <w:jc w:val="center"/>
              <w:rPr>
                <w:rFonts w:ascii="Arial" w:eastAsia="Times New Roman" w:hAnsi="Arial" w:cs="Arial"/>
                <w:b/>
                <w:bCs/>
                <w:color w:val="000000"/>
                <w:sz w:val="20"/>
                <w:szCs w:val="20"/>
                <w:lang w:eastAsia="zh-CN"/>
              </w:rPr>
            </w:pPr>
            <w:r w:rsidRPr="0066777F">
              <w:rPr>
                <w:rFonts w:ascii="Arial" w:eastAsia="Times New Roman" w:hAnsi="Arial" w:cs="Arial"/>
                <w:b/>
                <w:bCs/>
                <w:color w:val="000000"/>
                <w:sz w:val="20"/>
                <w:szCs w:val="20"/>
                <w:lang w:eastAsia="zh-CN"/>
              </w:rPr>
              <w:t>Achievement for reporting period</w:t>
            </w:r>
          </w:p>
        </w:tc>
        <w:tc>
          <w:tcPr>
            <w:tcW w:w="2070" w:type="dxa"/>
            <w:tcBorders>
              <w:top w:val="nil"/>
              <w:left w:val="nil"/>
              <w:bottom w:val="single" w:sz="4" w:space="0" w:color="A6A6A6"/>
              <w:right w:val="single" w:sz="4" w:space="0" w:color="A6A6A6"/>
            </w:tcBorders>
            <w:shd w:val="clear" w:color="000000" w:fill="CBC9E2"/>
            <w:vAlign w:val="center"/>
            <w:hideMark/>
          </w:tcPr>
          <w:p w14:paraId="0851F360" w14:textId="77777777" w:rsidR="000C4A70" w:rsidRPr="0066777F" w:rsidRDefault="000C4A70" w:rsidP="00C43F86">
            <w:pPr>
              <w:jc w:val="center"/>
              <w:rPr>
                <w:rFonts w:ascii="Arial" w:eastAsia="Times New Roman" w:hAnsi="Arial" w:cs="Arial"/>
                <w:b/>
                <w:bCs/>
                <w:color w:val="000000"/>
                <w:sz w:val="20"/>
                <w:szCs w:val="20"/>
                <w:lang w:eastAsia="zh-CN"/>
              </w:rPr>
            </w:pPr>
            <w:r w:rsidRPr="0066777F">
              <w:rPr>
                <w:rFonts w:ascii="Arial" w:eastAsia="Times New Roman" w:hAnsi="Arial" w:cs="Arial"/>
                <w:b/>
                <w:bCs/>
                <w:color w:val="000000"/>
                <w:sz w:val="20"/>
                <w:szCs w:val="20"/>
                <w:lang w:eastAsia="zh-CN"/>
              </w:rPr>
              <w:t>Please provide justification in case of underachievement or overachievement</w:t>
            </w:r>
          </w:p>
        </w:tc>
        <w:tc>
          <w:tcPr>
            <w:tcW w:w="1890" w:type="dxa"/>
            <w:tcBorders>
              <w:top w:val="nil"/>
              <w:left w:val="nil"/>
              <w:bottom w:val="single" w:sz="4" w:space="0" w:color="A6A6A6"/>
              <w:right w:val="single" w:sz="4" w:space="0" w:color="A6A6A6"/>
            </w:tcBorders>
            <w:shd w:val="clear" w:color="000000" w:fill="CBC9E2"/>
            <w:vAlign w:val="center"/>
            <w:hideMark/>
          </w:tcPr>
          <w:p w14:paraId="4AF256D5" w14:textId="77777777" w:rsidR="000C4A70" w:rsidRPr="0066777F" w:rsidRDefault="000C4A70" w:rsidP="00C43F86">
            <w:pPr>
              <w:jc w:val="center"/>
              <w:rPr>
                <w:rFonts w:ascii="Arial" w:eastAsia="Times New Roman" w:hAnsi="Arial" w:cs="Arial"/>
                <w:b/>
                <w:bCs/>
                <w:color w:val="000000"/>
                <w:sz w:val="20"/>
                <w:szCs w:val="20"/>
                <w:lang w:eastAsia="zh-CN"/>
              </w:rPr>
            </w:pPr>
            <w:r w:rsidRPr="0066777F">
              <w:rPr>
                <w:rFonts w:ascii="Arial" w:eastAsia="Times New Roman" w:hAnsi="Arial" w:cs="Arial"/>
                <w:b/>
                <w:bCs/>
                <w:color w:val="000000"/>
                <w:sz w:val="20"/>
                <w:szCs w:val="20"/>
                <w:lang w:eastAsia="zh-CN"/>
              </w:rPr>
              <w:t>Data Source(s)/Means of Verifications for results</w:t>
            </w:r>
            <w:r w:rsidRPr="0066777F">
              <w:rPr>
                <w:rFonts w:ascii="Arial" w:eastAsia="Times New Roman" w:hAnsi="Arial" w:cs="Arial"/>
                <w:b/>
                <w:bCs/>
                <w:color w:val="000000"/>
                <w:sz w:val="20"/>
                <w:szCs w:val="20"/>
                <w:lang w:eastAsia="zh-CN"/>
              </w:rPr>
              <w:br/>
              <w:t xml:space="preserve">* </w:t>
            </w:r>
            <w:r w:rsidRPr="0066777F">
              <w:rPr>
                <w:rFonts w:ascii="Arial" w:eastAsia="Times New Roman" w:hAnsi="Arial" w:cs="Arial"/>
                <w:color w:val="000000"/>
                <w:sz w:val="20"/>
                <w:szCs w:val="20"/>
                <w:lang w:eastAsia="zh-CN"/>
              </w:rPr>
              <w:t>please note the data source(s)/</w:t>
            </w:r>
            <w:proofErr w:type="spellStart"/>
            <w:r w:rsidRPr="0066777F">
              <w:rPr>
                <w:rFonts w:ascii="Arial" w:eastAsia="Times New Roman" w:hAnsi="Arial" w:cs="Arial"/>
                <w:color w:val="000000"/>
                <w:sz w:val="20"/>
                <w:szCs w:val="20"/>
                <w:lang w:eastAsia="zh-CN"/>
              </w:rPr>
              <w:t>MoV</w:t>
            </w:r>
            <w:proofErr w:type="spellEnd"/>
            <w:r w:rsidRPr="0066777F">
              <w:rPr>
                <w:rFonts w:ascii="Arial" w:eastAsia="Times New Roman" w:hAnsi="Arial" w:cs="Arial"/>
                <w:color w:val="000000"/>
                <w:sz w:val="20"/>
                <w:szCs w:val="20"/>
                <w:lang w:eastAsia="zh-CN"/>
              </w:rPr>
              <w:t xml:space="preserve"> in this table and attach relevant documents</w:t>
            </w:r>
          </w:p>
        </w:tc>
        <w:tc>
          <w:tcPr>
            <w:tcW w:w="1620" w:type="dxa"/>
            <w:tcBorders>
              <w:top w:val="nil"/>
              <w:left w:val="nil"/>
              <w:bottom w:val="single" w:sz="4" w:space="0" w:color="A6A6A6"/>
              <w:right w:val="single" w:sz="8" w:space="0" w:color="BFBFBF" w:themeColor="background1" w:themeShade="BF"/>
            </w:tcBorders>
            <w:shd w:val="clear" w:color="000000" w:fill="CBC9E2"/>
          </w:tcPr>
          <w:p w14:paraId="1B0AD292" w14:textId="77777777" w:rsidR="001370CE" w:rsidRPr="0066777F" w:rsidRDefault="001370CE" w:rsidP="001434C5">
            <w:pPr>
              <w:rPr>
                <w:rFonts w:ascii="Arial" w:eastAsia="Times New Roman" w:hAnsi="Arial" w:cs="Arial"/>
                <w:color w:val="000000"/>
                <w:sz w:val="20"/>
                <w:szCs w:val="20"/>
                <w:lang w:eastAsia="zh-CN"/>
              </w:rPr>
            </w:pPr>
          </w:p>
          <w:p w14:paraId="04992A40" w14:textId="77777777" w:rsidR="001370CE" w:rsidRPr="0066777F" w:rsidRDefault="001370CE" w:rsidP="001434C5">
            <w:pPr>
              <w:rPr>
                <w:rFonts w:ascii="Arial" w:eastAsia="Times New Roman" w:hAnsi="Arial" w:cs="Arial"/>
                <w:color w:val="000000"/>
                <w:sz w:val="20"/>
                <w:szCs w:val="20"/>
                <w:lang w:eastAsia="zh-CN"/>
              </w:rPr>
            </w:pPr>
          </w:p>
          <w:p w14:paraId="0CD31335" w14:textId="77777777" w:rsidR="001370CE" w:rsidRPr="0066777F" w:rsidRDefault="001370CE" w:rsidP="001434C5">
            <w:pPr>
              <w:rPr>
                <w:rFonts w:ascii="Arial" w:eastAsia="Times New Roman" w:hAnsi="Arial" w:cs="Arial"/>
                <w:color w:val="000000"/>
                <w:sz w:val="20"/>
                <w:szCs w:val="20"/>
                <w:lang w:eastAsia="zh-CN"/>
              </w:rPr>
            </w:pPr>
          </w:p>
          <w:p w14:paraId="6D1DE396" w14:textId="7433BDE3" w:rsidR="000C4A70" w:rsidRPr="00EC4EE2" w:rsidRDefault="00E86136" w:rsidP="001434C5">
            <w:pPr>
              <w:rPr>
                <w:rFonts w:ascii="Arial" w:eastAsia="Times New Roman" w:hAnsi="Arial" w:cs="Arial"/>
                <w:color w:val="000000"/>
                <w:sz w:val="20"/>
                <w:szCs w:val="20"/>
                <w:lang w:eastAsia="zh-CN"/>
              </w:rPr>
            </w:pPr>
            <w:r w:rsidRPr="0066777F">
              <w:rPr>
                <w:rFonts w:ascii="Arial" w:eastAsia="Times New Roman" w:hAnsi="Arial" w:cs="Arial"/>
                <w:b/>
                <w:bCs/>
                <w:color w:val="000000"/>
                <w:sz w:val="20"/>
                <w:szCs w:val="20"/>
                <w:lang w:eastAsia="zh-CN"/>
              </w:rPr>
              <w:t>Disbursement</w:t>
            </w:r>
            <w:r w:rsidRPr="00EC4EE2">
              <w:rPr>
                <w:rFonts w:ascii="Arial" w:eastAsia="Times New Roman" w:hAnsi="Arial" w:cs="Arial"/>
                <w:b/>
                <w:bCs/>
                <w:color w:val="000000"/>
                <w:sz w:val="20"/>
                <w:szCs w:val="20"/>
                <w:lang w:eastAsia="zh-CN"/>
              </w:rPr>
              <w:t xml:space="preserve"> for reporting period (in $)</w:t>
            </w:r>
          </w:p>
        </w:tc>
        <w:tc>
          <w:tcPr>
            <w:tcW w:w="1530" w:type="dxa"/>
            <w:tcBorders>
              <w:top w:val="nil"/>
              <w:left w:val="single" w:sz="8" w:space="0" w:color="BFBFBF" w:themeColor="background1" w:themeShade="BF"/>
              <w:bottom w:val="single" w:sz="4" w:space="0" w:color="A6A6A6"/>
              <w:right w:val="single" w:sz="4" w:space="0" w:color="A6A6A6"/>
            </w:tcBorders>
            <w:shd w:val="clear" w:color="000000" w:fill="CBC9E2"/>
            <w:vAlign w:val="center"/>
            <w:hideMark/>
          </w:tcPr>
          <w:p w14:paraId="4DFA029E" w14:textId="63BCBBC0" w:rsidR="000C4A70" w:rsidRPr="00EC4EE2" w:rsidRDefault="00E86136" w:rsidP="00C43F86">
            <w:pPr>
              <w:jc w:val="center"/>
              <w:rPr>
                <w:rFonts w:ascii="Arial" w:eastAsia="Times New Roman" w:hAnsi="Arial" w:cs="Arial"/>
                <w:b/>
                <w:bCs/>
                <w:color w:val="000000"/>
                <w:sz w:val="20"/>
                <w:szCs w:val="20"/>
                <w:lang w:eastAsia="zh-CN"/>
              </w:rPr>
            </w:pPr>
            <w:r w:rsidRPr="00EC4EE2">
              <w:rPr>
                <w:rFonts w:ascii="Arial" w:eastAsia="Times New Roman" w:hAnsi="Arial" w:cs="Arial"/>
                <w:color w:val="000000"/>
                <w:sz w:val="20"/>
                <w:szCs w:val="20"/>
                <w:lang w:eastAsia="zh-CN"/>
              </w:rPr>
              <w:t xml:space="preserve"> </w:t>
            </w:r>
            <w:r w:rsidRPr="00EC4EE2">
              <w:rPr>
                <w:rFonts w:ascii="Arial" w:eastAsia="Times New Roman" w:hAnsi="Arial" w:cs="Arial"/>
                <w:b/>
                <w:color w:val="000000"/>
                <w:sz w:val="20"/>
                <w:szCs w:val="20"/>
                <w:lang w:eastAsia="zh-CN"/>
              </w:rPr>
              <w:t>Cumulative disbursement amount (in $)</w:t>
            </w:r>
          </w:p>
        </w:tc>
        <w:tc>
          <w:tcPr>
            <w:tcW w:w="2541" w:type="dxa"/>
            <w:tcBorders>
              <w:top w:val="nil"/>
              <w:left w:val="nil"/>
              <w:bottom w:val="single" w:sz="4" w:space="0" w:color="A6A6A6"/>
              <w:right w:val="single" w:sz="8" w:space="0" w:color="6A51A3"/>
            </w:tcBorders>
            <w:shd w:val="clear" w:color="000000" w:fill="CBC9E2"/>
            <w:vAlign w:val="center"/>
            <w:hideMark/>
          </w:tcPr>
          <w:p w14:paraId="0B434E0E" w14:textId="7AAFB92C" w:rsidR="000C4A70" w:rsidRPr="00EC4EE2" w:rsidRDefault="000C4A70" w:rsidP="00C43F86">
            <w:pPr>
              <w:jc w:val="center"/>
              <w:rPr>
                <w:rFonts w:ascii="Arial" w:eastAsia="Times New Roman" w:hAnsi="Arial" w:cs="Arial"/>
                <w:b/>
                <w:bCs/>
                <w:color w:val="000000"/>
                <w:sz w:val="20"/>
                <w:szCs w:val="20"/>
                <w:lang w:eastAsia="zh-CN"/>
              </w:rPr>
            </w:pPr>
            <w:r w:rsidRPr="00EC4EE2">
              <w:rPr>
                <w:rFonts w:ascii="Arial" w:eastAsia="Times New Roman" w:hAnsi="Arial" w:cs="Arial"/>
                <w:b/>
                <w:bCs/>
                <w:color w:val="000000"/>
                <w:sz w:val="20"/>
                <w:szCs w:val="20"/>
                <w:lang w:eastAsia="zh-CN"/>
              </w:rPr>
              <w:t xml:space="preserve">Evidence of actual disbursement/ authorization to disburse  </w:t>
            </w:r>
            <w:r w:rsidRPr="00EC4EE2">
              <w:rPr>
                <w:rFonts w:ascii="Arial" w:eastAsia="Times New Roman" w:hAnsi="Arial" w:cs="Arial"/>
                <w:b/>
                <w:bCs/>
                <w:color w:val="000000"/>
                <w:sz w:val="20"/>
                <w:szCs w:val="20"/>
                <w:lang w:eastAsia="zh-CN"/>
              </w:rPr>
              <w:br/>
              <w:t xml:space="preserve">* </w:t>
            </w:r>
            <w:r w:rsidRPr="00EC4EE2">
              <w:rPr>
                <w:rFonts w:ascii="Arial" w:eastAsia="Times New Roman" w:hAnsi="Arial" w:cs="Arial"/>
                <w:color w:val="000000"/>
                <w:sz w:val="20"/>
                <w:szCs w:val="20"/>
                <w:lang w:eastAsia="zh-CN"/>
              </w:rPr>
              <w:t>please note such evidence in this table and attach relevant documents authorizing disbursement</w:t>
            </w:r>
          </w:p>
        </w:tc>
      </w:tr>
      <w:tr w:rsidR="00EC4EE2" w:rsidRPr="00A70D2A" w14:paraId="6976EDB8"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000000" w:fill="F2F0F7"/>
            <w:noWrap/>
            <w:vAlign w:val="center"/>
            <w:hideMark/>
          </w:tcPr>
          <w:p w14:paraId="5B588A12"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Equity</w:t>
            </w:r>
          </w:p>
        </w:tc>
        <w:tc>
          <w:tcPr>
            <w:tcW w:w="1080" w:type="dxa"/>
            <w:tcBorders>
              <w:top w:val="nil"/>
              <w:left w:val="nil"/>
              <w:bottom w:val="single" w:sz="4" w:space="0" w:color="A6A6A6"/>
              <w:right w:val="single" w:sz="4" w:space="0" w:color="A6A6A6"/>
            </w:tcBorders>
            <w:shd w:val="clear" w:color="000000" w:fill="F2F0F7"/>
            <w:noWrap/>
            <w:vAlign w:val="bottom"/>
            <w:hideMark/>
          </w:tcPr>
          <w:p w14:paraId="6EB5BC76"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000000" w:fill="F2F0F7"/>
            <w:noWrap/>
            <w:vAlign w:val="bottom"/>
            <w:hideMark/>
          </w:tcPr>
          <w:p w14:paraId="4D0BF899"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000000" w:fill="F2F0F7"/>
            <w:noWrap/>
            <w:vAlign w:val="bottom"/>
            <w:hideMark/>
          </w:tcPr>
          <w:p w14:paraId="5F4CD7A0"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000000" w:fill="F2F0F7"/>
            <w:noWrap/>
            <w:vAlign w:val="bottom"/>
            <w:hideMark/>
          </w:tcPr>
          <w:p w14:paraId="21F9115C"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000000" w:fill="F2F0F7"/>
            <w:noWrap/>
            <w:vAlign w:val="bottom"/>
            <w:hideMark/>
          </w:tcPr>
          <w:p w14:paraId="6B1BB00A"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shd w:val="clear" w:color="000000" w:fill="F2F0F7"/>
          </w:tcPr>
          <w:p w14:paraId="521BAF1B" w14:textId="77777777" w:rsidR="000C4A70" w:rsidRPr="00EC4EE2" w:rsidRDefault="000C4A70" w:rsidP="00C43F86">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000000" w:fill="F2F0F7"/>
            <w:noWrap/>
            <w:vAlign w:val="bottom"/>
            <w:hideMark/>
          </w:tcPr>
          <w:p w14:paraId="203D63A0" w14:textId="2EB0DD04"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000000" w:fill="F2F0F7"/>
            <w:noWrap/>
            <w:vAlign w:val="bottom"/>
            <w:hideMark/>
          </w:tcPr>
          <w:p w14:paraId="6E23AB7E"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771DC429"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vAlign w:val="center"/>
            <w:hideMark/>
          </w:tcPr>
          <w:p w14:paraId="128A89E2" w14:textId="47970042"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1)…</w:t>
            </w:r>
          </w:p>
        </w:tc>
        <w:tc>
          <w:tcPr>
            <w:tcW w:w="1080" w:type="dxa"/>
            <w:tcBorders>
              <w:top w:val="nil"/>
              <w:left w:val="nil"/>
              <w:bottom w:val="single" w:sz="4" w:space="0" w:color="A6A6A6"/>
              <w:right w:val="single" w:sz="4" w:space="0" w:color="A6A6A6"/>
            </w:tcBorders>
            <w:shd w:val="clear" w:color="auto" w:fill="auto"/>
            <w:noWrap/>
            <w:vAlign w:val="center"/>
            <w:hideMark/>
          </w:tcPr>
          <w:p w14:paraId="67D85500"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center"/>
            <w:hideMark/>
          </w:tcPr>
          <w:p w14:paraId="7141E02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center"/>
            <w:hideMark/>
          </w:tcPr>
          <w:p w14:paraId="07411B60"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center"/>
            <w:hideMark/>
          </w:tcPr>
          <w:p w14:paraId="67C3F83B"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center"/>
            <w:hideMark/>
          </w:tcPr>
          <w:p w14:paraId="6416DEC6"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6A2AF600"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5C6D4EFC" w14:textId="0B1971AF"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center"/>
            <w:hideMark/>
          </w:tcPr>
          <w:p w14:paraId="687BF974"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1E14A273"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vAlign w:val="center"/>
            <w:hideMark/>
          </w:tcPr>
          <w:p w14:paraId="4BFB3DBF" w14:textId="13D725D0"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2)…</w:t>
            </w:r>
          </w:p>
        </w:tc>
        <w:tc>
          <w:tcPr>
            <w:tcW w:w="1080" w:type="dxa"/>
            <w:tcBorders>
              <w:top w:val="nil"/>
              <w:left w:val="nil"/>
              <w:bottom w:val="single" w:sz="4" w:space="0" w:color="A6A6A6"/>
              <w:right w:val="single" w:sz="4" w:space="0" w:color="A6A6A6"/>
            </w:tcBorders>
            <w:shd w:val="clear" w:color="auto" w:fill="auto"/>
            <w:noWrap/>
            <w:vAlign w:val="center"/>
            <w:hideMark/>
          </w:tcPr>
          <w:p w14:paraId="007CB51D"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center"/>
            <w:hideMark/>
          </w:tcPr>
          <w:p w14:paraId="4B3CBC2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center"/>
            <w:hideMark/>
          </w:tcPr>
          <w:p w14:paraId="740AFADC"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center"/>
            <w:hideMark/>
          </w:tcPr>
          <w:p w14:paraId="6446B54B"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center"/>
            <w:hideMark/>
          </w:tcPr>
          <w:p w14:paraId="07A5E354"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7A0723FB"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020EC245" w14:textId="0D2C5D62"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center"/>
            <w:hideMark/>
          </w:tcPr>
          <w:p w14:paraId="0B3F7FC0"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119FD999"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noWrap/>
            <w:vAlign w:val="center"/>
            <w:hideMark/>
          </w:tcPr>
          <w:p w14:paraId="18A8DB01" w14:textId="1597C4DF"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3)…</w:t>
            </w:r>
          </w:p>
        </w:tc>
        <w:tc>
          <w:tcPr>
            <w:tcW w:w="1080" w:type="dxa"/>
            <w:tcBorders>
              <w:top w:val="nil"/>
              <w:left w:val="nil"/>
              <w:bottom w:val="single" w:sz="4" w:space="0" w:color="A6A6A6"/>
              <w:right w:val="single" w:sz="4" w:space="0" w:color="A6A6A6"/>
            </w:tcBorders>
            <w:shd w:val="clear" w:color="auto" w:fill="auto"/>
            <w:noWrap/>
            <w:vAlign w:val="bottom"/>
            <w:hideMark/>
          </w:tcPr>
          <w:p w14:paraId="20E679AA"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bottom"/>
            <w:hideMark/>
          </w:tcPr>
          <w:p w14:paraId="44D624BE"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bottom"/>
            <w:hideMark/>
          </w:tcPr>
          <w:p w14:paraId="664C7522"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bottom"/>
            <w:hideMark/>
          </w:tcPr>
          <w:p w14:paraId="1E369549"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bottom"/>
            <w:hideMark/>
          </w:tcPr>
          <w:p w14:paraId="2F09D5A1"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32384089"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bottom"/>
            <w:hideMark/>
          </w:tcPr>
          <w:p w14:paraId="27555F9A" w14:textId="7EFC5AE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bottom"/>
            <w:hideMark/>
          </w:tcPr>
          <w:p w14:paraId="11414FD2"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4E237B3A"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000000" w:fill="F2F0F7"/>
            <w:noWrap/>
            <w:vAlign w:val="center"/>
            <w:hideMark/>
          </w:tcPr>
          <w:p w14:paraId="3C6B7FCD"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Efficiency</w:t>
            </w:r>
          </w:p>
        </w:tc>
        <w:tc>
          <w:tcPr>
            <w:tcW w:w="1080" w:type="dxa"/>
            <w:tcBorders>
              <w:top w:val="nil"/>
              <w:left w:val="nil"/>
              <w:bottom w:val="single" w:sz="4" w:space="0" w:color="A6A6A6"/>
              <w:right w:val="single" w:sz="4" w:space="0" w:color="A6A6A6"/>
            </w:tcBorders>
            <w:shd w:val="clear" w:color="000000" w:fill="F2F0F7"/>
            <w:noWrap/>
            <w:vAlign w:val="bottom"/>
            <w:hideMark/>
          </w:tcPr>
          <w:p w14:paraId="03129E50"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000000" w:fill="F2F0F7"/>
            <w:noWrap/>
            <w:vAlign w:val="bottom"/>
            <w:hideMark/>
          </w:tcPr>
          <w:p w14:paraId="7C50176F"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000000" w:fill="F2F0F7"/>
            <w:noWrap/>
            <w:vAlign w:val="bottom"/>
            <w:hideMark/>
          </w:tcPr>
          <w:p w14:paraId="279FFC42"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000000" w:fill="F2F0F7"/>
            <w:noWrap/>
            <w:vAlign w:val="bottom"/>
            <w:hideMark/>
          </w:tcPr>
          <w:p w14:paraId="3F9D2EFE"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000000" w:fill="F2F0F7"/>
            <w:noWrap/>
            <w:vAlign w:val="bottom"/>
            <w:hideMark/>
          </w:tcPr>
          <w:p w14:paraId="0C2096E6"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shd w:val="clear" w:color="000000" w:fill="F2F0F7"/>
          </w:tcPr>
          <w:p w14:paraId="20202ED4" w14:textId="77777777" w:rsidR="000C4A70" w:rsidRPr="00EC4EE2" w:rsidRDefault="000C4A70" w:rsidP="00C43F86">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000000" w:fill="F2F0F7"/>
            <w:noWrap/>
            <w:vAlign w:val="bottom"/>
            <w:hideMark/>
          </w:tcPr>
          <w:p w14:paraId="5949BA1D" w14:textId="3310A1E9"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000000" w:fill="F2F0F7"/>
            <w:noWrap/>
            <w:vAlign w:val="bottom"/>
            <w:hideMark/>
          </w:tcPr>
          <w:p w14:paraId="7C75CC17"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1864C5EC"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vAlign w:val="center"/>
            <w:hideMark/>
          </w:tcPr>
          <w:p w14:paraId="423B3710" w14:textId="79DBB480"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1)…</w:t>
            </w:r>
          </w:p>
        </w:tc>
        <w:tc>
          <w:tcPr>
            <w:tcW w:w="1080" w:type="dxa"/>
            <w:tcBorders>
              <w:top w:val="nil"/>
              <w:left w:val="nil"/>
              <w:bottom w:val="single" w:sz="4" w:space="0" w:color="A6A6A6"/>
              <w:right w:val="single" w:sz="4" w:space="0" w:color="A6A6A6"/>
            </w:tcBorders>
            <w:shd w:val="clear" w:color="auto" w:fill="auto"/>
            <w:noWrap/>
            <w:vAlign w:val="center"/>
            <w:hideMark/>
          </w:tcPr>
          <w:p w14:paraId="74BC363A"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center"/>
            <w:hideMark/>
          </w:tcPr>
          <w:p w14:paraId="737951F8"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center"/>
            <w:hideMark/>
          </w:tcPr>
          <w:p w14:paraId="104A7D86"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center"/>
            <w:hideMark/>
          </w:tcPr>
          <w:p w14:paraId="14BE3CD9"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center"/>
            <w:hideMark/>
          </w:tcPr>
          <w:p w14:paraId="6131090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64878475"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3134343A" w14:textId="0DB143ED"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center"/>
            <w:hideMark/>
          </w:tcPr>
          <w:p w14:paraId="3AC45103"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37E0FA1C"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vAlign w:val="center"/>
            <w:hideMark/>
          </w:tcPr>
          <w:p w14:paraId="6D099C70" w14:textId="76A1CB45"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2)…</w:t>
            </w:r>
          </w:p>
        </w:tc>
        <w:tc>
          <w:tcPr>
            <w:tcW w:w="1080" w:type="dxa"/>
            <w:tcBorders>
              <w:top w:val="nil"/>
              <w:left w:val="nil"/>
              <w:bottom w:val="single" w:sz="4" w:space="0" w:color="A6A6A6"/>
              <w:right w:val="single" w:sz="4" w:space="0" w:color="A6A6A6"/>
            </w:tcBorders>
            <w:shd w:val="clear" w:color="auto" w:fill="auto"/>
            <w:noWrap/>
            <w:vAlign w:val="center"/>
            <w:hideMark/>
          </w:tcPr>
          <w:p w14:paraId="24C36D40"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center"/>
            <w:hideMark/>
          </w:tcPr>
          <w:p w14:paraId="7842EDC3"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center"/>
            <w:hideMark/>
          </w:tcPr>
          <w:p w14:paraId="3AA856EA"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center"/>
            <w:hideMark/>
          </w:tcPr>
          <w:p w14:paraId="671B1942"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center"/>
            <w:hideMark/>
          </w:tcPr>
          <w:p w14:paraId="15A4F968"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70112E0D"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7500CAFE" w14:textId="3DF16089"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center"/>
            <w:hideMark/>
          </w:tcPr>
          <w:p w14:paraId="3A7865AA"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2BD798D4"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noWrap/>
            <w:vAlign w:val="center"/>
            <w:hideMark/>
          </w:tcPr>
          <w:p w14:paraId="4CE7C55C" w14:textId="50C1BD53"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3)…</w:t>
            </w:r>
          </w:p>
        </w:tc>
        <w:tc>
          <w:tcPr>
            <w:tcW w:w="1080" w:type="dxa"/>
            <w:tcBorders>
              <w:top w:val="nil"/>
              <w:left w:val="nil"/>
              <w:bottom w:val="single" w:sz="4" w:space="0" w:color="A6A6A6"/>
              <w:right w:val="single" w:sz="4" w:space="0" w:color="A6A6A6"/>
            </w:tcBorders>
            <w:shd w:val="clear" w:color="auto" w:fill="auto"/>
            <w:noWrap/>
            <w:vAlign w:val="bottom"/>
            <w:hideMark/>
          </w:tcPr>
          <w:p w14:paraId="728B354F"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bottom"/>
            <w:hideMark/>
          </w:tcPr>
          <w:p w14:paraId="6188FE33"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bottom"/>
            <w:hideMark/>
          </w:tcPr>
          <w:p w14:paraId="5F8CD6F2"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bottom"/>
            <w:hideMark/>
          </w:tcPr>
          <w:p w14:paraId="391EFBC0"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bottom"/>
            <w:hideMark/>
          </w:tcPr>
          <w:p w14:paraId="74ACB58F"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226B46F9" w14:textId="77777777" w:rsidR="000C4A70" w:rsidRPr="00EC4EE2" w:rsidRDefault="000C4A70" w:rsidP="00C43F86">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bottom"/>
            <w:hideMark/>
          </w:tcPr>
          <w:p w14:paraId="20BE33B9" w14:textId="5E209119"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bottom"/>
            <w:hideMark/>
          </w:tcPr>
          <w:p w14:paraId="3BD314F4"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696EB957"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000000" w:fill="F2F0F7"/>
            <w:noWrap/>
            <w:vAlign w:val="center"/>
            <w:hideMark/>
          </w:tcPr>
          <w:p w14:paraId="090EBBBC"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Learning</w:t>
            </w:r>
          </w:p>
        </w:tc>
        <w:tc>
          <w:tcPr>
            <w:tcW w:w="1080" w:type="dxa"/>
            <w:tcBorders>
              <w:top w:val="nil"/>
              <w:left w:val="nil"/>
              <w:bottom w:val="single" w:sz="4" w:space="0" w:color="A6A6A6"/>
              <w:right w:val="single" w:sz="4" w:space="0" w:color="A6A6A6"/>
            </w:tcBorders>
            <w:shd w:val="clear" w:color="000000" w:fill="F2F0F7"/>
            <w:noWrap/>
            <w:vAlign w:val="bottom"/>
            <w:hideMark/>
          </w:tcPr>
          <w:p w14:paraId="1544D00D"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000000" w:fill="F2F0F7"/>
            <w:noWrap/>
            <w:vAlign w:val="bottom"/>
            <w:hideMark/>
          </w:tcPr>
          <w:p w14:paraId="0BEE3168"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000000" w:fill="F2F0F7"/>
            <w:noWrap/>
            <w:vAlign w:val="bottom"/>
            <w:hideMark/>
          </w:tcPr>
          <w:p w14:paraId="4BEA1C7A"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000000" w:fill="F2F0F7"/>
            <w:noWrap/>
            <w:vAlign w:val="bottom"/>
            <w:hideMark/>
          </w:tcPr>
          <w:p w14:paraId="6F5348E9"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000000" w:fill="F2F0F7"/>
            <w:noWrap/>
            <w:vAlign w:val="bottom"/>
            <w:hideMark/>
          </w:tcPr>
          <w:p w14:paraId="6921159E"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shd w:val="clear" w:color="000000" w:fill="F2F0F7"/>
          </w:tcPr>
          <w:p w14:paraId="5D9B79A3" w14:textId="77777777" w:rsidR="000C4A70" w:rsidRPr="00EC4EE2" w:rsidRDefault="000C4A70" w:rsidP="00C43F86">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000000" w:fill="F2F0F7"/>
            <w:noWrap/>
            <w:vAlign w:val="bottom"/>
            <w:hideMark/>
          </w:tcPr>
          <w:p w14:paraId="35473BB8" w14:textId="088E7E99"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000000" w:fill="F2F0F7"/>
            <w:noWrap/>
            <w:vAlign w:val="bottom"/>
            <w:hideMark/>
          </w:tcPr>
          <w:p w14:paraId="08CADC36" w14:textId="7777777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21ADF1A9" w14:textId="77777777" w:rsidTr="00EC4EE2">
        <w:trPr>
          <w:trHeight w:val="423"/>
        </w:trPr>
        <w:tc>
          <w:tcPr>
            <w:tcW w:w="1520" w:type="dxa"/>
            <w:gridSpan w:val="2"/>
            <w:tcBorders>
              <w:top w:val="nil"/>
              <w:left w:val="single" w:sz="8" w:space="0" w:color="6A51A3"/>
              <w:bottom w:val="single" w:sz="4" w:space="0" w:color="A6A6A6"/>
              <w:right w:val="single" w:sz="4" w:space="0" w:color="A6A6A6"/>
            </w:tcBorders>
            <w:shd w:val="clear" w:color="auto" w:fill="auto"/>
            <w:vAlign w:val="center"/>
            <w:hideMark/>
          </w:tcPr>
          <w:p w14:paraId="57C92182" w14:textId="58FAE62D"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1)…</w:t>
            </w:r>
          </w:p>
        </w:tc>
        <w:tc>
          <w:tcPr>
            <w:tcW w:w="1080" w:type="dxa"/>
            <w:tcBorders>
              <w:top w:val="nil"/>
              <w:left w:val="nil"/>
              <w:bottom w:val="single" w:sz="4" w:space="0" w:color="A6A6A6"/>
              <w:right w:val="single" w:sz="4" w:space="0" w:color="A6A6A6"/>
            </w:tcBorders>
            <w:shd w:val="clear" w:color="auto" w:fill="auto"/>
            <w:noWrap/>
            <w:vAlign w:val="center"/>
            <w:hideMark/>
          </w:tcPr>
          <w:p w14:paraId="5A176F70"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single" w:sz="4" w:space="0" w:color="A6A6A6"/>
              <w:right w:val="single" w:sz="4" w:space="0" w:color="A6A6A6"/>
            </w:tcBorders>
            <w:shd w:val="clear" w:color="auto" w:fill="auto"/>
            <w:noWrap/>
            <w:vAlign w:val="center"/>
            <w:hideMark/>
          </w:tcPr>
          <w:p w14:paraId="501AF52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single" w:sz="4" w:space="0" w:color="A6A6A6"/>
              <w:right w:val="single" w:sz="4" w:space="0" w:color="A6A6A6"/>
            </w:tcBorders>
            <w:shd w:val="clear" w:color="auto" w:fill="auto"/>
            <w:noWrap/>
            <w:vAlign w:val="center"/>
            <w:hideMark/>
          </w:tcPr>
          <w:p w14:paraId="353BAE5D"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single" w:sz="4" w:space="0" w:color="A6A6A6"/>
              <w:right w:val="single" w:sz="4" w:space="0" w:color="A6A6A6"/>
            </w:tcBorders>
            <w:shd w:val="clear" w:color="auto" w:fill="auto"/>
            <w:noWrap/>
            <w:vAlign w:val="center"/>
            <w:hideMark/>
          </w:tcPr>
          <w:p w14:paraId="4D9CED6B"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single" w:sz="4" w:space="0" w:color="A6A6A6"/>
              <w:right w:val="single" w:sz="4" w:space="0" w:color="A6A6A6"/>
            </w:tcBorders>
            <w:shd w:val="clear" w:color="auto" w:fill="auto"/>
            <w:noWrap/>
            <w:vAlign w:val="center"/>
            <w:hideMark/>
          </w:tcPr>
          <w:p w14:paraId="184CEE3A"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single" w:sz="4" w:space="0" w:color="A6A6A6"/>
              <w:right w:val="single" w:sz="8" w:space="0" w:color="BFBFBF" w:themeColor="background1" w:themeShade="BF"/>
            </w:tcBorders>
          </w:tcPr>
          <w:p w14:paraId="13561F8A"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5A5BDE11" w14:textId="30965C0D"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single" w:sz="4" w:space="0" w:color="A6A6A6"/>
              <w:right w:val="single" w:sz="8" w:space="0" w:color="6A51A3"/>
            </w:tcBorders>
            <w:shd w:val="clear" w:color="auto" w:fill="auto"/>
            <w:noWrap/>
            <w:vAlign w:val="center"/>
            <w:hideMark/>
          </w:tcPr>
          <w:p w14:paraId="11631875"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6C56BB7F" w14:textId="77777777" w:rsidTr="00EC4EE2">
        <w:trPr>
          <w:trHeight w:val="423"/>
        </w:trPr>
        <w:tc>
          <w:tcPr>
            <w:tcW w:w="1520" w:type="dxa"/>
            <w:gridSpan w:val="2"/>
            <w:tcBorders>
              <w:top w:val="nil"/>
              <w:left w:val="single" w:sz="8" w:space="0" w:color="6A51A3"/>
              <w:bottom w:val="nil"/>
              <w:right w:val="single" w:sz="4" w:space="0" w:color="A6A6A6"/>
            </w:tcBorders>
            <w:shd w:val="clear" w:color="auto" w:fill="auto"/>
            <w:vAlign w:val="center"/>
            <w:hideMark/>
          </w:tcPr>
          <w:p w14:paraId="291C99DE" w14:textId="35595D83"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2)…</w:t>
            </w:r>
          </w:p>
        </w:tc>
        <w:tc>
          <w:tcPr>
            <w:tcW w:w="1080" w:type="dxa"/>
            <w:tcBorders>
              <w:top w:val="nil"/>
              <w:left w:val="nil"/>
              <w:bottom w:val="nil"/>
              <w:right w:val="single" w:sz="4" w:space="0" w:color="A6A6A6"/>
            </w:tcBorders>
            <w:shd w:val="clear" w:color="auto" w:fill="auto"/>
            <w:noWrap/>
            <w:vAlign w:val="center"/>
            <w:hideMark/>
          </w:tcPr>
          <w:p w14:paraId="49479956"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nil"/>
              <w:left w:val="nil"/>
              <w:bottom w:val="nil"/>
              <w:right w:val="single" w:sz="4" w:space="0" w:color="A6A6A6"/>
            </w:tcBorders>
            <w:shd w:val="clear" w:color="auto" w:fill="auto"/>
            <w:noWrap/>
            <w:vAlign w:val="center"/>
            <w:hideMark/>
          </w:tcPr>
          <w:p w14:paraId="5AD2613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nil"/>
              <w:left w:val="nil"/>
              <w:bottom w:val="nil"/>
              <w:right w:val="single" w:sz="4" w:space="0" w:color="A6A6A6"/>
            </w:tcBorders>
            <w:shd w:val="clear" w:color="auto" w:fill="auto"/>
            <w:noWrap/>
            <w:vAlign w:val="center"/>
            <w:hideMark/>
          </w:tcPr>
          <w:p w14:paraId="53E8672D"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nil"/>
              <w:left w:val="nil"/>
              <w:bottom w:val="nil"/>
              <w:right w:val="single" w:sz="4" w:space="0" w:color="A6A6A6"/>
            </w:tcBorders>
            <w:shd w:val="clear" w:color="auto" w:fill="auto"/>
            <w:noWrap/>
            <w:vAlign w:val="center"/>
            <w:hideMark/>
          </w:tcPr>
          <w:p w14:paraId="15CB0E47"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nil"/>
              <w:left w:val="nil"/>
              <w:bottom w:val="nil"/>
              <w:right w:val="single" w:sz="4" w:space="0" w:color="A6A6A6"/>
            </w:tcBorders>
            <w:shd w:val="clear" w:color="auto" w:fill="auto"/>
            <w:noWrap/>
            <w:vAlign w:val="center"/>
            <w:hideMark/>
          </w:tcPr>
          <w:p w14:paraId="29EF86F9"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nil"/>
              <w:left w:val="nil"/>
              <w:bottom w:val="nil"/>
              <w:right w:val="single" w:sz="8" w:space="0" w:color="BFBFBF" w:themeColor="background1" w:themeShade="BF"/>
            </w:tcBorders>
          </w:tcPr>
          <w:p w14:paraId="4FDB1E74"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4" w:space="0" w:color="A6A6A6"/>
              <w:right w:val="single" w:sz="4" w:space="0" w:color="A6A6A6"/>
            </w:tcBorders>
            <w:shd w:val="clear" w:color="auto" w:fill="auto"/>
            <w:noWrap/>
            <w:vAlign w:val="center"/>
            <w:hideMark/>
          </w:tcPr>
          <w:p w14:paraId="6519B561" w14:textId="6A04A92D"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nil"/>
              <w:left w:val="nil"/>
              <w:bottom w:val="nil"/>
              <w:right w:val="single" w:sz="8" w:space="0" w:color="6A51A3"/>
            </w:tcBorders>
            <w:shd w:val="clear" w:color="auto" w:fill="auto"/>
            <w:noWrap/>
            <w:vAlign w:val="center"/>
            <w:hideMark/>
          </w:tcPr>
          <w:p w14:paraId="2650298D"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r w:rsidR="00EC4EE2" w:rsidRPr="00A70D2A" w14:paraId="28088593" w14:textId="77777777" w:rsidTr="00EC4EE2">
        <w:trPr>
          <w:trHeight w:val="423"/>
        </w:trPr>
        <w:tc>
          <w:tcPr>
            <w:tcW w:w="1520" w:type="dxa"/>
            <w:gridSpan w:val="2"/>
            <w:tcBorders>
              <w:top w:val="single" w:sz="4" w:space="0" w:color="A6A6A6"/>
              <w:left w:val="single" w:sz="8" w:space="0" w:color="6A51A3"/>
              <w:bottom w:val="single" w:sz="8" w:space="0" w:color="6A51A3"/>
              <w:right w:val="single" w:sz="4" w:space="0" w:color="A6A6A6"/>
            </w:tcBorders>
            <w:shd w:val="clear" w:color="auto" w:fill="auto"/>
            <w:vAlign w:val="center"/>
            <w:hideMark/>
          </w:tcPr>
          <w:p w14:paraId="5663D698" w14:textId="61DDDB07" w:rsidR="000C4A70" w:rsidRPr="00EC4EE2" w:rsidRDefault="000C4A70" w:rsidP="00C43F86">
            <w:pP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3)…</w:t>
            </w:r>
          </w:p>
        </w:tc>
        <w:tc>
          <w:tcPr>
            <w:tcW w:w="1080" w:type="dxa"/>
            <w:tcBorders>
              <w:top w:val="single" w:sz="4" w:space="0" w:color="A6A6A6"/>
              <w:left w:val="nil"/>
              <w:bottom w:val="single" w:sz="8" w:space="0" w:color="6A51A3"/>
              <w:right w:val="single" w:sz="4" w:space="0" w:color="A6A6A6"/>
            </w:tcBorders>
            <w:shd w:val="clear" w:color="auto" w:fill="auto"/>
            <w:noWrap/>
            <w:vAlign w:val="center"/>
            <w:hideMark/>
          </w:tcPr>
          <w:p w14:paraId="4F2C6EF1"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170" w:type="dxa"/>
            <w:tcBorders>
              <w:top w:val="single" w:sz="4" w:space="0" w:color="A6A6A6"/>
              <w:left w:val="nil"/>
              <w:bottom w:val="single" w:sz="8" w:space="0" w:color="6A51A3"/>
              <w:right w:val="single" w:sz="4" w:space="0" w:color="A6A6A6"/>
            </w:tcBorders>
            <w:shd w:val="clear" w:color="auto" w:fill="auto"/>
            <w:noWrap/>
            <w:vAlign w:val="center"/>
            <w:hideMark/>
          </w:tcPr>
          <w:p w14:paraId="76A8F8B3"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530" w:type="dxa"/>
            <w:gridSpan w:val="2"/>
            <w:tcBorders>
              <w:top w:val="single" w:sz="4" w:space="0" w:color="A6A6A6"/>
              <w:left w:val="nil"/>
              <w:bottom w:val="single" w:sz="8" w:space="0" w:color="6A51A3"/>
              <w:right w:val="single" w:sz="4" w:space="0" w:color="A6A6A6"/>
            </w:tcBorders>
            <w:shd w:val="clear" w:color="auto" w:fill="auto"/>
            <w:noWrap/>
            <w:vAlign w:val="center"/>
            <w:hideMark/>
          </w:tcPr>
          <w:p w14:paraId="4B59F379"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070" w:type="dxa"/>
            <w:tcBorders>
              <w:top w:val="single" w:sz="4" w:space="0" w:color="A6A6A6"/>
              <w:left w:val="nil"/>
              <w:bottom w:val="single" w:sz="8" w:space="0" w:color="6A51A3"/>
              <w:right w:val="single" w:sz="4" w:space="0" w:color="A6A6A6"/>
            </w:tcBorders>
            <w:shd w:val="clear" w:color="auto" w:fill="auto"/>
            <w:noWrap/>
            <w:vAlign w:val="center"/>
            <w:hideMark/>
          </w:tcPr>
          <w:p w14:paraId="54DE39F4"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890" w:type="dxa"/>
            <w:tcBorders>
              <w:top w:val="single" w:sz="4" w:space="0" w:color="A6A6A6"/>
              <w:left w:val="nil"/>
              <w:bottom w:val="single" w:sz="8" w:space="0" w:color="6A51A3"/>
              <w:right w:val="single" w:sz="4" w:space="0" w:color="A6A6A6"/>
            </w:tcBorders>
            <w:shd w:val="clear" w:color="auto" w:fill="auto"/>
            <w:noWrap/>
            <w:vAlign w:val="center"/>
            <w:hideMark/>
          </w:tcPr>
          <w:p w14:paraId="6C622D0A"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1620" w:type="dxa"/>
            <w:tcBorders>
              <w:top w:val="single" w:sz="4" w:space="0" w:color="A6A6A6"/>
              <w:left w:val="nil"/>
              <w:bottom w:val="single" w:sz="8" w:space="0" w:color="6A51A3"/>
              <w:right w:val="single" w:sz="8" w:space="0" w:color="BFBFBF" w:themeColor="background1" w:themeShade="BF"/>
            </w:tcBorders>
          </w:tcPr>
          <w:p w14:paraId="4EA16F04" w14:textId="77777777" w:rsidR="000C4A70" w:rsidRPr="00EC4EE2" w:rsidRDefault="000C4A70" w:rsidP="001434C5">
            <w:pPr>
              <w:rPr>
                <w:rFonts w:ascii="Arial" w:eastAsia="Times New Roman" w:hAnsi="Arial" w:cs="Arial"/>
                <w:color w:val="000000"/>
                <w:sz w:val="20"/>
                <w:szCs w:val="20"/>
                <w:lang w:eastAsia="zh-CN"/>
              </w:rPr>
            </w:pPr>
          </w:p>
        </w:tc>
        <w:tc>
          <w:tcPr>
            <w:tcW w:w="1530" w:type="dxa"/>
            <w:tcBorders>
              <w:top w:val="single" w:sz="4" w:space="0" w:color="A6A6A6"/>
              <w:left w:val="single" w:sz="8" w:space="0" w:color="BFBFBF" w:themeColor="background1" w:themeShade="BF"/>
              <w:bottom w:val="single" w:sz="8" w:space="0" w:color="6A51A3"/>
              <w:right w:val="single" w:sz="4" w:space="0" w:color="A6A6A6"/>
            </w:tcBorders>
            <w:shd w:val="clear" w:color="auto" w:fill="auto"/>
            <w:noWrap/>
            <w:vAlign w:val="center"/>
            <w:hideMark/>
          </w:tcPr>
          <w:p w14:paraId="0D66CBF3" w14:textId="242C32B1"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c>
          <w:tcPr>
            <w:tcW w:w="2541" w:type="dxa"/>
            <w:tcBorders>
              <w:top w:val="single" w:sz="4" w:space="0" w:color="A6A6A6"/>
              <w:left w:val="nil"/>
              <w:bottom w:val="single" w:sz="8" w:space="0" w:color="6A51A3"/>
              <w:right w:val="single" w:sz="8" w:space="0" w:color="6A51A3"/>
            </w:tcBorders>
            <w:shd w:val="clear" w:color="auto" w:fill="auto"/>
            <w:noWrap/>
            <w:vAlign w:val="center"/>
            <w:hideMark/>
          </w:tcPr>
          <w:p w14:paraId="3BAAF1BC" w14:textId="77777777" w:rsidR="000C4A70" w:rsidRPr="00EC4EE2" w:rsidRDefault="000C4A70" w:rsidP="00C43F86">
            <w:pPr>
              <w:jc w:val="center"/>
              <w:rPr>
                <w:rFonts w:ascii="Arial" w:eastAsia="Times New Roman" w:hAnsi="Arial" w:cs="Arial"/>
                <w:color w:val="000000"/>
                <w:sz w:val="20"/>
                <w:szCs w:val="20"/>
                <w:lang w:eastAsia="zh-CN"/>
              </w:rPr>
            </w:pPr>
            <w:r w:rsidRPr="00EC4EE2">
              <w:rPr>
                <w:rFonts w:ascii="Arial" w:eastAsia="Times New Roman" w:hAnsi="Arial" w:cs="Arial"/>
                <w:color w:val="000000"/>
                <w:sz w:val="20"/>
                <w:szCs w:val="20"/>
                <w:lang w:eastAsia="zh-CN"/>
              </w:rPr>
              <w:t> </w:t>
            </w:r>
          </w:p>
        </w:tc>
      </w:tr>
    </w:tbl>
    <w:p w14:paraId="171F11F7" w14:textId="77777777" w:rsidR="0064118E" w:rsidRPr="00A70D2A" w:rsidRDefault="0064118E" w:rsidP="00EC4EE2">
      <w:pPr>
        <w:rPr>
          <w:rFonts w:ascii="Arial" w:hAnsi="Arial" w:cs="Arial"/>
          <w:sz w:val="21"/>
          <w:szCs w:val="21"/>
        </w:rPr>
      </w:pPr>
    </w:p>
    <w:sectPr w:rsidR="0064118E" w:rsidRPr="00A70D2A" w:rsidSect="0064118E">
      <w:pgSz w:w="15840" w:h="12240" w:orient="landscape"/>
      <w:pgMar w:top="0" w:right="450" w:bottom="1170" w:left="117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AC13" w14:textId="77777777" w:rsidR="00E41C3A" w:rsidRDefault="00E41C3A" w:rsidP="00AB5AC9">
      <w:r>
        <w:separator/>
      </w:r>
    </w:p>
  </w:endnote>
  <w:endnote w:type="continuationSeparator" w:id="0">
    <w:p w14:paraId="7EA3A79A" w14:textId="77777777" w:rsidR="00E41C3A" w:rsidRDefault="00E41C3A" w:rsidP="00AB5AC9">
      <w:r>
        <w:continuationSeparator/>
      </w:r>
    </w:p>
  </w:endnote>
  <w:endnote w:type="continuationNotice" w:id="1">
    <w:p w14:paraId="2CC95CB9" w14:textId="77777777" w:rsidR="00E41C3A" w:rsidRDefault="00E4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AE3A" w14:textId="77777777" w:rsidR="000D3A0C" w:rsidRDefault="000D3A0C" w:rsidP="00ED6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C7473" w14:textId="77777777" w:rsidR="000D3A0C" w:rsidRDefault="000D3A0C" w:rsidP="00EE0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6257" w14:textId="17E6CE76" w:rsidR="000D3A0C" w:rsidRPr="00AD75B3" w:rsidRDefault="000D3A0C" w:rsidP="00EE0B31">
    <w:pPr>
      <w:pStyle w:val="Header"/>
      <w:framePr w:w="1073" w:wrap="around" w:vAnchor="text" w:hAnchor="page" w:x="9721" w:y="-622"/>
      <w:jc w:val="right"/>
      <w:rPr>
        <w:rFonts w:ascii="Arial" w:hAnsi="Arial" w:cs="Arial"/>
        <w:color w:val="F26F31"/>
        <w:sz w:val="20"/>
        <w:szCs w:val="20"/>
      </w:rPr>
    </w:pPr>
    <w:r w:rsidRPr="00AD75B3">
      <w:rPr>
        <w:rFonts w:ascii="Arial" w:hAnsi="Arial" w:cs="Arial"/>
        <w:color w:val="F26F31"/>
        <w:sz w:val="20"/>
        <w:szCs w:val="20"/>
      </w:rPr>
      <w:t xml:space="preserve">Page | </w:t>
    </w:r>
    <w:r w:rsidRPr="00AD75B3">
      <w:rPr>
        <w:rFonts w:ascii="Arial" w:hAnsi="Arial" w:cs="Arial"/>
        <w:color w:val="F26F31"/>
        <w:sz w:val="20"/>
        <w:szCs w:val="20"/>
      </w:rPr>
      <w:fldChar w:fldCharType="begin"/>
    </w:r>
    <w:r w:rsidRPr="00AD75B3">
      <w:rPr>
        <w:rFonts w:ascii="Arial" w:hAnsi="Arial" w:cs="Arial"/>
        <w:color w:val="F26F31"/>
        <w:sz w:val="20"/>
        <w:szCs w:val="20"/>
      </w:rPr>
      <w:instrText xml:space="preserve"> PAGE   \* MERGEFORMAT </w:instrText>
    </w:r>
    <w:r w:rsidRPr="00AD75B3">
      <w:rPr>
        <w:rFonts w:ascii="Arial" w:hAnsi="Arial" w:cs="Arial"/>
        <w:color w:val="F26F31"/>
        <w:sz w:val="20"/>
        <w:szCs w:val="20"/>
      </w:rPr>
      <w:fldChar w:fldCharType="separate"/>
    </w:r>
    <w:r w:rsidR="00074A85">
      <w:rPr>
        <w:rFonts w:ascii="Arial" w:hAnsi="Arial" w:cs="Arial"/>
        <w:noProof/>
        <w:color w:val="F26F31"/>
        <w:sz w:val="20"/>
        <w:szCs w:val="20"/>
      </w:rPr>
      <w:t>14</w:t>
    </w:r>
    <w:r w:rsidRPr="00AD75B3">
      <w:rPr>
        <w:rFonts w:ascii="Arial" w:hAnsi="Arial" w:cs="Arial"/>
        <w:color w:val="F26F31"/>
        <w:sz w:val="20"/>
        <w:szCs w:val="20"/>
      </w:rPr>
      <w:fldChar w:fldCharType="end"/>
    </w:r>
  </w:p>
  <w:p w14:paraId="1479AAE2" w14:textId="77777777" w:rsidR="000D3A0C" w:rsidRDefault="000D3A0C" w:rsidP="00EE0B31">
    <w:pPr>
      <w:pStyle w:val="Footer"/>
      <w:framePr w:w="1073" w:wrap="around" w:vAnchor="text" w:hAnchor="page" w:x="9721" w:y="-622"/>
      <w:rPr>
        <w:rStyle w:val="PageNumber"/>
      </w:rPr>
    </w:pPr>
  </w:p>
  <w:p w14:paraId="42A26AF5" w14:textId="4D3AE557" w:rsidR="000D3A0C" w:rsidRDefault="000D3A0C" w:rsidP="00EE0B31">
    <w:pPr>
      <w:pStyle w:val="Footer"/>
      <w:tabs>
        <w:tab w:val="clear" w:pos="4320"/>
        <w:tab w:val="clear" w:pos="8640"/>
        <w:tab w:val="left" w:pos="1658"/>
      </w:tabs>
      <w:ind w:left="1620"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2A0A" w14:textId="77777777" w:rsidR="00E41C3A" w:rsidRDefault="00E41C3A" w:rsidP="00AB5AC9">
      <w:r>
        <w:separator/>
      </w:r>
    </w:p>
  </w:footnote>
  <w:footnote w:type="continuationSeparator" w:id="0">
    <w:p w14:paraId="0B2333FA" w14:textId="77777777" w:rsidR="00E41C3A" w:rsidRDefault="00E41C3A" w:rsidP="00AB5AC9">
      <w:r>
        <w:continuationSeparator/>
      </w:r>
    </w:p>
  </w:footnote>
  <w:footnote w:type="continuationNotice" w:id="1">
    <w:p w14:paraId="3A0D9D4B" w14:textId="77777777" w:rsidR="00E41C3A" w:rsidRDefault="00E41C3A"/>
  </w:footnote>
  <w:footnote w:id="2">
    <w:p w14:paraId="52DFE7A3" w14:textId="77777777" w:rsidR="000D3A0C" w:rsidRPr="00BF2DB3" w:rsidRDefault="000D3A0C" w:rsidP="00F61678">
      <w:pPr>
        <w:pStyle w:val="FootnoteText"/>
        <w:ind w:left="1260"/>
        <w:rPr>
          <w:rFonts w:ascii="Arial" w:hAnsi="Arial" w:cs="Arial"/>
          <w:sz w:val="16"/>
          <w:szCs w:val="16"/>
        </w:rPr>
      </w:pPr>
      <w:r w:rsidRPr="00BF2DB3">
        <w:rPr>
          <w:rStyle w:val="FootnoteReference"/>
          <w:rFonts w:ascii="Arial" w:hAnsi="Arial" w:cs="Arial"/>
          <w:sz w:val="16"/>
          <w:szCs w:val="16"/>
        </w:rPr>
        <w:footnoteRef/>
      </w:r>
      <w:r w:rsidRPr="00BF2DB3">
        <w:rPr>
          <w:rStyle w:val="FootnoteReference"/>
        </w:rPr>
        <w:t xml:space="preserve"> </w:t>
      </w:r>
      <w:r w:rsidRPr="00BF2DB3">
        <w:rPr>
          <w:rFonts w:ascii="Arial" w:hAnsi="Arial" w:cs="Arial"/>
          <w:sz w:val="16"/>
          <w:szCs w:val="16"/>
        </w:rPr>
        <w:t xml:space="preserve">For </w:t>
      </w:r>
      <w:r w:rsidRPr="00BF2DB3">
        <w:rPr>
          <w:rFonts w:ascii="Arial" w:hAnsi="Arial" w:cs="Arial"/>
          <w:b/>
          <w:sz w:val="16"/>
          <w:szCs w:val="16"/>
        </w:rPr>
        <w:t xml:space="preserve">sector-pooled/ budget support countries, </w:t>
      </w:r>
      <w:r w:rsidRPr="00BF2DB3">
        <w:rPr>
          <w:rFonts w:ascii="Arial" w:hAnsi="Arial" w:cs="Arial"/>
          <w:sz w:val="16"/>
          <w:szCs w:val="16"/>
        </w:rPr>
        <w:t>the Secretariat will accept these countries’ own format of official annual implementation reports, however the information for GPE 2020 reporting purposes (indicators 24 and 25: variable tranche achievements and grant on track) will be requested separately.</w:t>
      </w:r>
    </w:p>
  </w:footnote>
  <w:footnote w:id="3">
    <w:p w14:paraId="51EF6F5A" w14:textId="77777777" w:rsidR="000D3A0C" w:rsidRPr="00424B5A" w:rsidRDefault="000D3A0C" w:rsidP="00F61678">
      <w:pPr>
        <w:pStyle w:val="FootnoteText"/>
        <w:ind w:left="1260"/>
      </w:pPr>
      <w:r w:rsidRPr="00BF2DB3">
        <w:rPr>
          <w:rStyle w:val="FootnoteReference"/>
          <w:rFonts w:ascii="Arial" w:hAnsi="Arial" w:cs="Arial"/>
          <w:sz w:val="16"/>
          <w:szCs w:val="16"/>
        </w:rPr>
        <w:footnoteRef/>
      </w:r>
      <w:r w:rsidRPr="00BF2DB3">
        <w:rPr>
          <w:rFonts w:ascii="Arial" w:hAnsi="Arial" w:cs="Arial"/>
          <w:sz w:val="16"/>
          <w:szCs w:val="16"/>
        </w:rPr>
        <w:t xml:space="preserve"> In case of WB ISR, more than one report may cover the first full year of program activities.</w:t>
      </w:r>
      <w:r>
        <w:t xml:space="preserve"> </w:t>
      </w:r>
    </w:p>
  </w:footnote>
  <w:footnote w:id="4">
    <w:p w14:paraId="51DA6A7C" w14:textId="04DCC89F" w:rsidR="000D3A0C" w:rsidRDefault="000D3A0C" w:rsidP="000D3A0C">
      <w:pPr>
        <w:pStyle w:val="FootnoteText"/>
        <w:ind w:left="360"/>
      </w:pPr>
      <w:r>
        <w:rPr>
          <w:rStyle w:val="FootnoteReference"/>
        </w:rPr>
        <w:footnoteRef/>
      </w:r>
      <w:r>
        <w:t xml:space="preserve"> </w:t>
      </w:r>
      <w:r w:rsidRPr="00463F34">
        <w:t>Note: “Disbursement” refers to funds transferred by the Grant Agent (or by other financing sources) to the government or other implementing partners, or funds directly expensed by the Grant Agent (or by other financing sources).</w:t>
      </w:r>
    </w:p>
  </w:footnote>
  <w:footnote w:id="5">
    <w:p w14:paraId="29F652BD" w14:textId="72106581" w:rsidR="000D3A0C" w:rsidRDefault="000D3A0C" w:rsidP="000D3A0C">
      <w:pPr>
        <w:pStyle w:val="FootnoteText"/>
        <w:ind w:left="360"/>
      </w:pPr>
      <w:r>
        <w:rPr>
          <w:rStyle w:val="FootnoteReference"/>
        </w:rPr>
        <w:footnoteRef/>
      </w:r>
      <w:r>
        <w:t xml:space="preserve"> Program effectiveness (start) date is considered as the date when the program </w:t>
      </w:r>
      <w:r w:rsidRPr="00C27B28">
        <w:t>implementation has effectively started</w:t>
      </w:r>
      <w:r>
        <w:t xml:space="preserve">, </w:t>
      </w:r>
      <w:r w:rsidRPr="0066777F">
        <w:t>marked by the occurrence of an event defined in the grant application</w:t>
      </w:r>
      <w:r>
        <w:t>.</w:t>
      </w:r>
    </w:p>
  </w:footnote>
  <w:footnote w:id="6">
    <w:p w14:paraId="53EC0588" w14:textId="053C37A2" w:rsidR="000D3A0C" w:rsidRDefault="000D3A0C" w:rsidP="000D3A0C">
      <w:pPr>
        <w:pStyle w:val="FootnoteText"/>
        <w:ind w:left="360" w:firstLine="180"/>
      </w:pPr>
      <w:r>
        <w:rPr>
          <w:rStyle w:val="FootnoteReference"/>
        </w:rPr>
        <w:footnoteRef/>
      </w:r>
      <w:r>
        <w:t xml:space="preserve"> Section 10 of the </w:t>
      </w:r>
      <w:hyperlink r:id="rId1" w:history="1">
        <w:r w:rsidRPr="002D68BC">
          <w:rPr>
            <w:rStyle w:val="Hyperlink"/>
          </w:rPr>
          <w:t>Policy on education sector program implementation grants</w:t>
        </w:r>
      </w:hyperlink>
      <w:r>
        <w:t xml:space="preserve"> defines program revision to include extensions, reallocation of funds, addition or cancellation of components, </w:t>
      </w:r>
      <w:r w:rsidRPr="002D68BC">
        <w:t>changes in the results framework</w:t>
      </w:r>
      <w:r>
        <w:t xml:space="preserve">, </w:t>
      </w:r>
      <w:r w:rsidRPr="002D68BC">
        <w:t>changes in the implementation modality</w:t>
      </w:r>
      <w:r>
        <w:t xml:space="preserve"> and </w:t>
      </w:r>
      <w:r w:rsidRPr="002D68BC">
        <w:t>changes to the indicators and/or means of verification for the disbursement of the Variable Part</w:t>
      </w:r>
      <w:r>
        <w:t xml:space="preserve">. (confirm with the Policy document).  More details at </w:t>
      </w:r>
      <w:hyperlink r:id="rId2" w:history="1">
        <w:r w:rsidRPr="00FF3150">
          <w:rPr>
            <w:rStyle w:val="Hyperlink"/>
          </w:rPr>
          <w:t>https://www.globalpartnership.org/content/policy-education-sector-program-implementation-grants</w:t>
        </w:r>
      </w:hyperlink>
    </w:p>
    <w:p w14:paraId="3CBB8A60" w14:textId="77777777" w:rsidR="000D3A0C" w:rsidRDefault="000D3A0C" w:rsidP="001D56C4">
      <w:pPr>
        <w:pStyle w:val="FootnoteText"/>
      </w:pPr>
    </w:p>
  </w:footnote>
  <w:footnote w:id="7">
    <w:p w14:paraId="5FC14BD3" w14:textId="77777777" w:rsidR="000D3A0C" w:rsidRPr="00C86476" w:rsidRDefault="000D3A0C" w:rsidP="00C86476">
      <w:pPr>
        <w:pStyle w:val="FootnoteText"/>
        <w:ind w:left="1350"/>
        <w:rPr>
          <w:rFonts w:ascii="Arial" w:hAnsi="Arial" w:cs="Arial"/>
          <w:sz w:val="16"/>
          <w:szCs w:val="16"/>
        </w:rPr>
      </w:pPr>
      <w:r w:rsidRPr="00C86476">
        <w:rPr>
          <w:rStyle w:val="FootnoteReference"/>
          <w:rFonts w:ascii="Arial" w:hAnsi="Arial" w:cs="Arial"/>
          <w:sz w:val="16"/>
          <w:szCs w:val="16"/>
        </w:rPr>
        <w:footnoteRef/>
      </w:r>
      <w:r w:rsidRPr="00C86476">
        <w:rPr>
          <w:rFonts w:ascii="Arial" w:hAnsi="Arial" w:cs="Arial"/>
          <w:sz w:val="16"/>
          <w:szCs w:val="16"/>
        </w:rPr>
        <w:t xml:space="preserve"> This does not apply for a new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10" w:type="dxa"/>
      <w:tblInd w:w="-432" w:type="dxa"/>
      <w:tblLook w:val="04A0" w:firstRow="1" w:lastRow="0" w:firstColumn="1" w:lastColumn="0" w:noHBand="0" w:noVBand="1"/>
    </w:tblPr>
    <w:tblGrid>
      <w:gridCol w:w="4624"/>
      <w:gridCol w:w="6986"/>
    </w:tblGrid>
    <w:tr w:rsidR="000D3A0C" w:rsidRPr="00C403D1" w14:paraId="014850C8" w14:textId="77777777" w:rsidTr="00ED61EA">
      <w:tc>
        <w:tcPr>
          <w:tcW w:w="3554" w:type="dxa"/>
          <w:shd w:val="clear" w:color="auto" w:fill="auto"/>
          <w:vAlign w:val="bottom"/>
        </w:tcPr>
        <w:p w14:paraId="517F4F0B" w14:textId="77777777" w:rsidR="000D3A0C" w:rsidRDefault="000D3A0C" w:rsidP="00ED61EA">
          <w:pPr>
            <w:pStyle w:val="Header"/>
            <w:ind w:left="1692"/>
          </w:pPr>
          <w:r>
            <w:rPr>
              <w:noProof/>
              <w:lang w:eastAsia="zh-CN"/>
            </w:rPr>
            <w:drawing>
              <wp:inline distT="0" distB="0" distL="0" distR="0" wp14:anchorId="4E4FB3BD" wp14:editId="62AF4482">
                <wp:extent cx="1724025" cy="52806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44" cy="530000"/>
                        </a:xfrm>
                        <a:prstGeom prst="rect">
                          <a:avLst/>
                        </a:prstGeom>
                        <a:noFill/>
                        <a:ln>
                          <a:noFill/>
                        </a:ln>
                      </pic:spPr>
                    </pic:pic>
                  </a:graphicData>
                </a:graphic>
              </wp:inline>
            </w:drawing>
          </w:r>
        </w:p>
      </w:tc>
      <w:tc>
        <w:tcPr>
          <w:tcW w:w="8056" w:type="dxa"/>
          <w:shd w:val="clear" w:color="auto" w:fill="auto"/>
          <w:vAlign w:val="center"/>
        </w:tcPr>
        <w:p w14:paraId="12DD247F" w14:textId="5DD7BEE9" w:rsidR="000D3A0C" w:rsidRDefault="000D3A0C" w:rsidP="00ED61EA">
          <w:pPr>
            <w:pStyle w:val="Header"/>
            <w:jc w:val="right"/>
            <w:rPr>
              <w:rFonts w:ascii="Arial" w:hAnsi="Arial" w:cs="Arial"/>
              <w:color w:val="F26F31"/>
              <w:sz w:val="20"/>
              <w:szCs w:val="20"/>
            </w:rPr>
          </w:pPr>
          <w:r>
            <w:rPr>
              <w:rFonts w:ascii="Arial" w:hAnsi="Arial" w:cs="Arial"/>
              <w:color w:val="F26F31"/>
              <w:sz w:val="20"/>
              <w:szCs w:val="20"/>
            </w:rPr>
            <w:t xml:space="preserve">| ESPIG </w:t>
          </w:r>
          <w:r w:rsidRPr="008B6D58">
            <w:rPr>
              <w:rFonts w:ascii="Arial" w:hAnsi="Arial" w:cs="Arial"/>
              <w:color w:val="F26F31"/>
              <w:sz w:val="20"/>
              <w:szCs w:val="20"/>
            </w:rPr>
            <w:t>Standardi</w:t>
          </w:r>
          <w:r>
            <w:rPr>
              <w:rFonts w:ascii="Arial" w:hAnsi="Arial" w:cs="Arial"/>
              <w:color w:val="F26F31"/>
              <w:sz w:val="20"/>
              <w:szCs w:val="20"/>
            </w:rPr>
            <w:t>zed Progress Report</w:t>
          </w:r>
        </w:p>
        <w:p w14:paraId="1C0830E4" w14:textId="4EA55385" w:rsidR="000D3A0C" w:rsidRPr="00C403D1" w:rsidRDefault="000D3A0C" w:rsidP="00ED61EA">
          <w:pPr>
            <w:pStyle w:val="Header"/>
            <w:jc w:val="right"/>
            <w:rPr>
              <w:rFonts w:ascii="Arial" w:hAnsi="Arial" w:cs="Arial"/>
              <w:color w:val="F26F31"/>
              <w:sz w:val="20"/>
              <w:szCs w:val="20"/>
            </w:rPr>
          </w:pPr>
          <w:r>
            <w:rPr>
              <w:rFonts w:ascii="Arial" w:hAnsi="Arial" w:cs="Arial"/>
              <w:color w:val="F26F31"/>
              <w:sz w:val="20"/>
              <w:szCs w:val="20"/>
            </w:rPr>
            <w:t>July</w:t>
          </w:r>
          <w:r w:rsidRPr="00C403D1">
            <w:rPr>
              <w:rFonts w:ascii="Arial" w:hAnsi="Arial" w:cs="Arial"/>
              <w:color w:val="F26F31"/>
              <w:sz w:val="20"/>
              <w:szCs w:val="20"/>
            </w:rPr>
            <w:t xml:space="preserve"> 201</w:t>
          </w:r>
          <w:r>
            <w:rPr>
              <w:rFonts w:ascii="Arial" w:hAnsi="Arial" w:cs="Arial"/>
              <w:color w:val="F26F31"/>
              <w:sz w:val="20"/>
              <w:szCs w:val="20"/>
            </w:rPr>
            <w:t>8</w:t>
          </w:r>
        </w:p>
      </w:tc>
    </w:tr>
  </w:tbl>
  <w:p w14:paraId="6D03ADCD" w14:textId="48CDDA07" w:rsidR="000D3A0C" w:rsidRDefault="000D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10" w:type="dxa"/>
      <w:tblInd w:w="-432" w:type="dxa"/>
      <w:tblLook w:val="04A0" w:firstRow="1" w:lastRow="0" w:firstColumn="1" w:lastColumn="0" w:noHBand="0" w:noVBand="1"/>
    </w:tblPr>
    <w:tblGrid>
      <w:gridCol w:w="4624"/>
      <w:gridCol w:w="6986"/>
    </w:tblGrid>
    <w:tr w:rsidR="000D3A0C" w:rsidRPr="00C403D1" w14:paraId="78CCF031" w14:textId="77777777" w:rsidTr="00345CEB">
      <w:tc>
        <w:tcPr>
          <w:tcW w:w="3554" w:type="dxa"/>
          <w:shd w:val="clear" w:color="auto" w:fill="auto"/>
          <w:vAlign w:val="bottom"/>
        </w:tcPr>
        <w:p w14:paraId="215C0B34" w14:textId="77777777" w:rsidR="000D3A0C" w:rsidRDefault="000D3A0C" w:rsidP="008846FB">
          <w:pPr>
            <w:pStyle w:val="Header"/>
            <w:ind w:left="1692"/>
          </w:pPr>
          <w:r>
            <w:rPr>
              <w:noProof/>
              <w:lang w:eastAsia="zh-CN"/>
            </w:rPr>
            <w:drawing>
              <wp:inline distT="0" distB="0" distL="0" distR="0" wp14:anchorId="69277FE9" wp14:editId="2B62EE14">
                <wp:extent cx="1724025" cy="52806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44" cy="530000"/>
                        </a:xfrm>
                        <a:prstGeom prst="rect">
                          <a:avLst/>
                        </a:prstGeom>
                        <a:noFill/>
                        <a:ln>
                          <a:noFill/>
                        </a:ln>
                      </pic:spPr>
                    </pic:pic>
                  </a:graphicData>
                </a:graphic>
              </wp:inline>
            </w:drawing>
          </w:r>
        </w:p>
      </w:tc>
      <w:tc>
        <w:tcPr>
          <w:tcW w:w="8056" w:type="dxa"/>
          <w:shd w:val="clear" w:color="auto" w:fill="auto"/>
          <w:vAlign w:val="center"/>
        </w:tcPr>
        <w:p w14:paraId="63267AEE" w14:textId="77777777" w:rsidR="000D3A0C" w:rsidRDefault="000D3A0C" w:rsidP="008846FB">
          <w:pPr>
            <w:pStyle w:val="Header"/>
            <w:jc w:val="right"/>
            <w:rPr>
              <w:rFonts w:ascii="Arial" w:hAnsi="Arial" w:cs="Arial"/>
              <w:color w:val="F26F31"/>
              <w:sz w:val="20"/>
              <w:szCs w:val="20"/>
            </w:rPr>
          </w:pPr>
          <w:r>
            <w:rPr>
              <w:rFonts w:ascii="Arial" w:hAnsi="Arial" w:cs="Arial"/>
              <w:color w:val="F26F31"/>
              <w:sz w:val="20"/>
              <w:szCs w:val="20"/>
            </w:rPr>
            <w:t xml:space="preserve">| ESPIG </w:t>
          </w:r>
          <w:r w:rsidRPr="008B6D58">
            <w:rPr>
              <w:rFonts w:ascii="Arial" w:hAnsi="Arial" w:cs="Arial"/>
              <w:color w:val="F26F31"/>
              <w:sz w:val="20"/>
              <w:szCs w:val="20"/>
            </w:rPr>
            <w:t>Standardi</w:t>
          </w:r>
          <w:r>
            <w:rPr>
              <w:rFonts w:ascii="Arial" w:hAnsi="Arial" w:cs="Arial"/>
              <w:color w:val="F26F31"/>
              <w:sz w:val="20"/>
              <w:szCs w:val="20"/>
            </w:rPr>
            <w:t>zed Progress Report</w:t>
          </w:r>
        </w:p>
        <w:p w14:paraId="5646E506" w14:textId="0FB4F837" w:rsidR="000D3A0C" w:rsidRPr="00C403D1" w:rsidRDefault="000D3A0C" w:rsidP="008846FB">
          <w:pPr>
            <w:pStyle w:val="Header"/>
            <w:jc w:val="right"/>
            <w:rPr>
              <w:rFonts w:ascii="Arial" w:hAnsi="Arial" w:cs="Arial"/>
              <w:color w:val="F26F31"/>
              <w:sz w:val="20"/>
              <w:szCs w:val="20"/>
            </w:rPr>
          </w:pPr>
          <w:r>
            <w:rPr>
              <w:rFonts w:ascii="Arial" w:hAnsi="Arial" w:cs="Arial"/>
              <w:color w:val="F26F31"/>
              <w:sz w:val="20"/>
              <w:szCs w:val="20"/>
            </w:rPr>
            <w:t>July</w:t>
          </w:r>
          <w:r w:rsidRPr="00C403D1">
            <w:rPr>
              <w:rFonts w:ascii="Arial" w:hAnsi="Arial" w:cs="Arial"/>
              <w:color w:val="F26F31"/>
              <w:sz w:val="20"/>
              <w:szCs w:val="20"/>
            </w:rPr>
            <w:t xml:space="preserve"> 201</w:t>
          </w:r>
          <w:r>
            <w:rPr>
              <w:rFonts w:ascii="Arial" w:hAnsi="Arial" w:cs="Arial"/>
              <w:color w:val="F26F31"/>
              <w:sz w:val="20"/>
              <w:szCs w:val="20"/>
            </w:rPr>
            <w:t>8</w:t>
          </w:r>
        </w:p>
      </w:tc>
    </w:tr>
  </w:tbl>
  <w:p w14:paraId="7F1C3FFA" w14:textId="77777777" w:rsidR="000D3A0C" w:rsidRPr="008846FB" w:rsidRDefault="000D3A0C" w:rsidP="00884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342"/>
    <w:multiLevelType w:val="hybridMultilevel"/>
    <w:tmpl w:val="59C0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6221"/>
    <w:multiLevelType w:val="hybridMultilevel"/>
    <w:tmpl w:val="76FAD036"/>
    <w:lvl w:ilvl="0" w:tplc="A0E01A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A48E6"/>
    <w:multiLevelType w:val="hybridMultilevel"/>
    <w:tmpl w:val="0AB41F06"/>
    <w:lvl w:ilvl="0" w:tplc="93CC748E">
      <w:start w:val="1"/>
      <w:numFmt w:val="decimal"/>
      <w:lvlText w:val="%1."/>
      <w:lvlJc w:val="left"/>
      <w:pPr>
        <w:ind w:left="1800" w:hanging="360"/>
      </w:pPr>
      <w:rPr>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 w15:restartNumberingAfterBreak="0">
    <w:nsid w:val="15F75B5B"/>
    <w:multiLevelType w:val="hybridMultilevel"/>
    <w:tmpl w:val="EA38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E6FBC"/>
    <w:multiLevelType w:val="hybridMultilevel"/>
    <w:tmpl w:val="34B4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F1A71"/>
    <w:multiLevelType w:val="hybridMultilevel"/>
    <w:tmpl w:val="2A427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E9B"/>
    <w:multiLevelType w:val="multilevel"/>
    <w:tmpl w:val="4E26749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F9654E9"/>
    <w:multiLevelType w:val="hybridMultilevel"/>
    <w:tmpl w:val="EC90F0E8"/>
    <w:lvl w:ilvl="0" w:tplc="83BAF210">
      <w:start w:val="1"/>
      <w:numFmt w:val="upperRoman"/>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30E175BC"/>
    <w:multiLevelType w:val="hybridMultilevel"/>
    <w:tmpl w:val="FF4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6421E"/>
    <w:multiLevelType w:val="multilevel"/>
    <w:tmpl w:val="C9EA9E8E"/>
    <w:lvl w:ilvl="0">
      <w:start w:val="1"/>
      <w:numFmt w:val="upperRoman"/>
      <w:lvlText w:val="%1."/>
      <w:lvlJc w:val="left"/>
      <w:pPr>
        <w:ind w:left="1980" w:hanging="72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0" w15:restartNumberingAfterBreak="0">
    <w:nsid w:val="3FCA6CE8"/>
    <w:multiLevelType w:val="hybridMultilevel"/>
    <w:tmpl w:val="7E0A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4D39"/>
    <w:multiLevelType w:val="hybridMultilevel"/>
    <w:tmpl w:val="A04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15FA4"/>
    <w:multiLevelType w:val="hybridMultilevel"/>
    <w:tmpl w:val="A1C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939EB"/>
    <w:multiLevelType w:val="hybridMultilevel"/>
    <w:tmpl w:val="71D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E1C72"/>
    <w:multiLevelType w:val="hybridMultilevel"/>
    <w:tmpl w:val="FBD8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1440C"/>
    <w:multiLevelType w:val="hybridMultilevel"/>
    <w:tmpl w:val="65362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B174A"/>
    <w:multiLevelType w:val="hybridMultilevel"/>
    <w:tmpl w:val="34B4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6"/>
  </w:num>
  <w:num w:numId="6">
    <w:abstractNumId w:val="8"/>
  </w:num>
  <w:num w:numId="7">
    <w:abstractNumId w:val="7"/>
  </w:num>
  <w:num w:numId="8">
    <w:abstractNumId w:val="11"/>
  </w:num>
  <w:num w:numId="9">
    <w:abstractNumId w:val="5"/>
  </w:num>
  <w:num w:numId="10">
    <w:abstractNumId w:val="10"/>
  </w:num>
  <w:num w:numId="11">
    <w:abstractNumId w:val="12"/>
  </w:num>
  <w:num w:numId="12">
    <w:abstractNumId w:val="16"/>
  </w:num>
  <w:num w:numId="13">
    <w:abstractNumId w:val="4"/>
  </w:num>
  <w:num w:numId="14">
    <w:abstractNumId w:val="14"/>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C9"/>
    <w:rsid w:val="00000030"/>
    <w:rsid w:val="00002DFB"/>
    <w:rsid w:val="0001043A"/>
    <w:rsid w:val="00012804"/>
    <w:rsid w:val="00023D69"/>
    <w:rsid w:val="00025152"/>
    <w:rsid w:val="00026352"/>
    <w:rsid w:val="00030E5C"/>
    <w:rsid w:val="0003240B"/>
    <w:rsid w:val="00040FE1"/>
    <w:rsid w:val="000421FC"/>
    <w:rsid w:val="000426E5"/>
    <w:rsid w:val="00044BDF"/>
    <w:rsid w:val="0004791E"/>
    <w:rsid w:val="000521F0"/>
    <w:rsid w:val="000544E9"/>
    <w:rsid w:val="00055A9E"/>
    <w:rsid w:val="0006769A"/>
    <w:rsid w:val="0007295D"/>
    <w:rsid w:val="00074A85"/>
    <w:rsid w:val="00077411"/>
    <w:rsid w:val="0008100E"/>
    <w:rsid w:val="0008270F"/>
    <w:rsid w:val="00085DD9"/>
    <w:rsid w:val="000869BD"/>
    <w:rsid w:val="00086EB8"/>
    <w:rsid w:val="0009024C"/>
    <w:rsid w:val="0009089F"/>
    <w:rsid w:val="000932C8"/>
    <w:rsid w:val="00094367"/>
    <w:rsid w:val="000961AD"/>
    <w:rsid w:val="00096741"/>
    <w:rsid w:val="0009753C"/>
    <w:rsid w:val="000A16F7"/>
    <w:rsid w:val="000A19D4"/>
    <w:rsid w:val="000A40F6"/>
    <w:rsid w:val="000A556F"/>
    <w:rsid w:val="000B1360"/>
    <w:rsid w:val="000B74A1"/>
    <w:rsid w:val="000C01EB"/>
    <w:rsid w:val="000C0DC4"/>
    <w:rsid w:val="000C2850"/>
    <w:rsid w:val="000C2D29"/>
    <w:rsid w:val="000C4856"/>
    <w:rsid w:val="000C4A70"/>
    <w:rsid w:val="000C51CE"/>
    <w:rsid w:val="000C5FC8"/>
    <w:rsid w:val="000C7ABF"/>
    <w:rsid w:val="000D2670"/>
    <w:rsid w:val="000D3A0C"/>
    <w:rsid w:val="000E0C39"/>
    <w:rsid w:val="000E2E97"/>
    <w:rsid w:val="000E6FCE"/>
    <w:rsid w:val="000E7DFB"/>
    <w:rsid w:val="000F15D1"/>
    <w:rsid w:val="000F44E7"/>
    <w:rsid w:val="000F59E8"/>
    <w:rsid w:val="0010141F"/>
    <w:rsid w:val="00106C26"/>
    <w:rsid w:val="0011464D"/>
    <w:rsid w:val="00116008"/>
    <w:rsid w:val="00117AB7"/>
    <w:rsid w:val="00121E43"/>
    <w:rsid w:val="00122E9F"/>
    <w:rsid w:val="001252FB"/>
    <w:rsid w:val="00126A58"/>
    <w:rsid w:val="001300A4"/>
    <w:rsid w:val="00136269"/>
    <w:rsid w:val="001370CE"/>
    <w:rsid w:val="00137F78"/>
    <w:rsid w:val="0014058E"/>
    <w:rsid w:val="001434C5"/>
    <w:rsid w:val="0014385B"/>
    <w:rsid w:val="001462EB"/>
    <w:rsid w:val="00146584"/>
    <w:rsid w:val="00147BCC"/>
    <w:rsid w:val="00153165"/>
    <w:rsid w:val="0015454B"/>
    <w:rsid w:val="001616CC"/>
    <w:rsid w:val="0016457C"/>
    <w:rsid w:val="001645D7"/>
    <w:rsid w:val="00165DA4"/>
    <w:rsid w:val="0016678E"/>
    <w:rsid w:val="00172694"/>
    <w:rsid w:val="00172E08"/>
    <w:rsid w:val="00172E8F"/>
    <w:rsid w:val="00173DE6"/>
    <w:rsid w:val="00182810"/>
    <w:rsid w:val="00184763"/>
    <w:rsid w:val="00185320"/>
    <w:rsid w:val="001874E1"/>
    <w:rsid w:val="00192A68"/>
    <w:rsid w:val="001933D1"/>
    <w:rsid w:val="00193A46"/>
    <w:rsid w:val="00193FE3"/>
    <w:rsid w:val="0019659F"/>
    <w:rsid w:val="00196E96"/>
    <w:rsid w:val="001978C6"/>
    <w:rsid w:val="001A0EDF"/>
    <w:rsid w:val="001A23A2"/>
    <w:rsid w:val="001A453B"/>
    <w:rsid w:val="001B2B90"/>
    <w:rsid w:val="001B664E"/>
    <w:rsid w:val="001C3341"/>
    <w:rsid w:val="001D0423"/>
    <w:rsid w:val="001D56C4"/>
    <w:rsid w:val="001D5B35"/>
    <w:rsid w:val="001E14D9"/>
    <w:rsid w:val="001E249F"/>
    <w:rsid w:val="001E3A05"/>
    <w:rsid w:val="001E498A"/>
    <w:rsid w:val="001F72AE"/>
    <w:rsid w:val="001F7575"/>
    <w:rsid w:val="002112E9"/>
    <w:rsid w:val="00213528"/>
    <w:rsid w:val="00214328"/>
    <w:rsid w:val="00214615"/>
    <w:rsid w:val="00221AA6"/>
    <w:rsid w:val="00226724"/>
    <w:rsid w:val="00226C20"/>
    <w:rsid w:val="00227696"/>
    <w:rsid w:val="0023706A"/>
    <w:rsid w:val="00243CB8"/>
    <w:rsid w:val="00245E28"/>
    <w:rsid w:val="00251AD7"/>
    <w:rsid w:val="00252615"/>
    <w:rsid w:val="00260FAA"/>
    <w:rsid w:val="0026181B"/>
    <w:rsid w:val="00265D59"/>
    <w:rsid w:val="002738F5"/>
    <w:rsid w:val="00276DE8"/>
    <w:rsid w:val="0027714E"/>
    <w:rsid w:val="002773CA"/>
    <w:rsid w:val="00277C12"/>
    <w:rsid w:val="002813A2"/>
    <w:rsid w:val="00285047"/>
    <w:rsid w:val="00286295"/>
    <w:rsid w:val="00287F2F"/>
    <w:rsid w:val="00292253"/>
    <w:rsid w:val="00293C51"/>
    <w:rsid w:val="0029547F"/>
    <w:rsid w:val="002A1F83"/>
    <w:rsid w:val="002A3C57"/>
    <w:rsid w:val="002A56A0"/>
    <w:rsid w:val="002A5985"/>
    <w:rsid w:val="002A7EAC"/>
    <w:rsid w:val="002B1242"/>
    <w:rsid w:val="002B32EF"/>
    <w:rsid w:val="002B7809"/>
    <w:rsid w:val="002C149D"/>
    <w:rsid w:val="002C3D73"/>
    <w:rsid w:val="002C6A63"/>
    <w:rsid w:val="002C7591"/>
    <w:rsid w:val="002D342F"/>
    <w:rsid w:val="002D68BC"/>
    <w:rsid w:val="002E2556"/>
    <w:rsid w:val="002E29DE"/>
    <w:rsid w:val="002E5904"/>
    <w:rsid w:val="002F00BE"/>
    <w:rsid w:val="002F38E9"/>
    <w:rsid w:val="00312470"/>
    <w:rsid w:val="00313E68"/>
    <w:rsid w:val="003159B4"/>
    <w:rsid w:val="003161E3"/>
    <w:rsid w:val="00325D8A"/>
    <w:rsid w:val="003326F0"/>
    <w:rsid w:val="00334F31"/>
    <w:rsid w:val="003436E3"/>
    <w:rsid w:val="00344F4D"/>
    <w:rsid w:val="00345CEB"/>
    <w:rsid w:val="0034630A"/>
    <w:rsid w:val="0035058D"/>
    <w:rsid w:val="0035219A"/>
    <w:rsid w:val="00353A2D"/>
    <w:rsid w:val="0035478C"/>
    <w:rsid w:val="00360B1D"/>
    <w:rsid w:val="003618AA"/>
    <w:rsid w:val="00362BD6"/>
    <w:rsid w:val="003632E6"/>
    <w:rsid w:val="003651DD"/>
    <w:rsid w:val="0037495F"/>
    <w:rsid w:val="0037529E"/>
    <w:rsid w:val="00377818"/>
    <w:rsid w:val="00381298"/>
    <w:rsid w:val="00381788"/>
    <w:rsid w:val="00382C4B"/>
    <w:rsid w:val="003850F0"/>
    <w:rsid w:val="003865CA"/>
    <w:rsid w:val="00386DD7"/>
    <w:rsid w:val="0039334F"/>
    <w:rsid w:val="00393FC8"/>
    <w:rsid w:val="00394297"/>
    <w:rsid w:val="003943DD"/>
    <w:rsid w:val="003B03ED"/>
    <w:rsid w:val="003B283D"/>
    <w:rsid w:val="003B5CEC"/>
    <w:rsid w:val="003B7737"/>
    <w:rsid w:val="003C245C"/>
    <w:rsid w:val="003C2992"/>
    <w:rsid w:val="003C436C"/>
    <w:rsid w:val="003D0012"/>
    <w:rsid w:val="003D06E3"/>
    <w:rsid w:val="003D4EA9"/>
    <w:rsid w:val="003D71D3"/>
    <w:rsid w:val="003D7D92"/>
    <w:rsid w:val="003E19FB"/>
    <w:rsid w:val="003E347E"/>
    <w:rsid w:val="003E3F65"/>
    <w:rsid w:val="003E462C"/>
    <w:rsid w:val="003E4D7F"/>
    <w:rsid w:val="003E6812"/>
    <w:rsid w:val="003E7436"/>
    <w:rsid w:val="003F3D55"/>
    <w:rsid w:val="003F52ED"/>
    <w:rsid w:val="003F6143"/>
    <w:rsid w:val="003F71F2"/>
    <w:rsid w:val="00406C3D"/>
    <w:rsid w:val="004077D5"/>
    <w:rsid w:val="00410470"/>
    <w:rsid w:val="00412759"/>
    <w:rsid w:val="0041730C"/>
    <w:rsid w:val="0042070D"/>
    <w:rsid w:val="004208DE"/>
    <w:rsid w:val="00420F09"/>
    <w:rsid w:val="0042339F"/>
    <w:rsid w:val="00430F45"/>
    <w:rsid w:val="00433037"/>
    <w:rsid w:val="004363E6"/>
    <w:rsid w:val="0043702D"/>
    <w:rsid w:val="00441B34"/>
    <w:rsid w:val="00442826"/>
    <w:rsid w:val="004448F4"/>
    <w:rsid w:val="004456EC"/>
    <w:rsid w:val="0044693F"/>
    <w:rsid w:val="00452F94"/>
    <w:rsid w:val="00453AED"/>
    <w:rsid w:val="00453FF0"/>
    <w:rsid w:val="0045530A"/>
    <w:rsid w:val="004617C4"/>
    <w:rsid w:val="004625CA"/>
    <w:rsid w:val="00462C81"/>
    <w:rsid w:val="00463793"/>
    <w:rsid w:val="00463F34"/>
    <w:rsid w:val="004664C7"/>
    <w:rsid w:val="00467454"/>
    <w:rsid w:val="00471CFF"/>
    <w:rsid w:val="00474838"/>
    <w:rsid w:val="0047615D"/>
    <w:rsid w:val="00477938"/>
    <w:rsid w:val="00480F1F"/>
    <w:rsid w:val="00486D7D"/>
    <w:rsid w:val="00490702"/>
    <w:rsid w:val="004951DD"/>
    <w:rsid w:val="004A0383"/>
    <w:rsid w:val="004A1CA9"/>
    <w:rsid w:val="004A5C34"/>
    <w:rsid w:val="004B0629"/>
    <w:rsid w:val="004B239A"/>
    <w:rsid w:val="004B6448"/>
    <w:rsid w:val="004B7C9C"/>
    <w:rsid w:val="004C0260"/>
    <w:rsid w:val="004C0A9C"/>
    <w:rsid w:val="004C336B"/>
    <w:rsid w:val="004C5E54"/>
    <w:rsid w:val="004C6CCD"/>
    <w:rsid w:val="004D0F2D"/>
    <w:rsid w:val="004D5471"/>
    <w:rsid w:val="004E3FB9"/>
    <w:rsid w:val="004E49FF"/>
    <w:rsid w:val="004E6EA1"/>
    <w:rsid w:val="004E6EB9"/>
    <w:rsid w:val="004F18D9"/>
    <w:rsid w:val="004F3EB2"/>
    <w:rsid w:val="004F4184"/>
    <w:rsid w:val="004F4C49"/>
    <w:rsid w:val="004F7F53"/>
    <w:rsid w:val="00500ED3"/>
    <w:rsid w:val="00503779"/>
    <w:rsid w:val="005055E9"/>
    <w:rsid w:val="00506A9B"/>
    <w:rsid w:val="00507824"/>
    <w:rsid w:val="00507B06"/>
    <w:rsid w:val="00510132"/>
    <w:rsid w:val="0051169B"/>
    <w:rsid w:val="00512A8D"/>
    <w:rsid w:val="00517DAF"/>
    <w:rsid w:val="00520F45"/>
    <w:rsid w:val="005215B7"/>
    <w:rsid w:val="00526D39"/>
    <w:rsid w:val="0053043C"/>
    <w:rsid w:val="0053222E"/>
    <w:rsid w:val="00543F3B"/>
    <w:rsid w:val="0055409D"/>
    <w:rsid w:val="00554392"/>
    <w:rsid w:val="00561284"/>
    <w:rsid w:val="00571261"/>
    <w:rsid w:val="00574FA9"/>
    <w:rsid w:val="0057655E"/>
    <w:rsid w:val="00576593"/>
    <w:rsid w:val="00576BDF"/>
    <w:rsid w:val="00585B5B"/>
    <w:rsid w:val="005868A0"/>
    <w:rsid w:val="00591246"/>
    <w:rsid w:val="005A0DED"/>
    <w:rsid w:val="005A3797"/>
    <w:rsid w:val="005B2DB0"/>
    <w:rsid w:val="005B3B40"/>
    <w:rsid w:val="005B49DC"/>
    <w:rsid w:val="005B5D72"/>
    <w:rsid w:val="005B76F1"/>
    <w:rsid w:val="005C4B3E"/>
    <w:rsid w:val="005C7B2A"/>
    <w:rsid w:val="005D74CE"/>
    <w:rsid w:val="005E1D80"/>
    <w:rsid w:val="005E31CA"/>
    <w:rsid w:val="005E48C5"/>
    <w:rsid w:val="005E7146"/>
    <w:rsid w:val="005F0FEF"/>
    <w:rsid w:val="005F1462"/>
    <w:rsid w:val="00600242"/>
    <w:rsid w:val="0060426F"/>
    <w:rsid w:val="00605486"/>
    <w:rsid w:val="00605502"/>
    <w:rsid w:val="0060587C"/>
    <w:rsid w:val="006065E2"/>
    <w:rsid w:val="00610951"/>
    <w:rsid w:val="00610E2D"/>
    <w:rsid w:val="00617A89"/>
    <w:rsid w:val="006258F8"/>
    <w:rsid w:val="006266B1"/>
    <w:rsid w:val="0063590F"/>
    <w:rsid w:val="00635A6A"/>
    <w:rsid w:val="0064118E"/>
    <w:rsid w:val="00646AC4"/>
    <w:rsid w:val="00650BF2"/>
    <w:rsid w:val="0065461F"/>
    <w:rsid w:val="006561F8"/>
    <w:rsid w:val="00656EAB"/>
    <w:rsid w:val="0066661D"/>
    <w:rsid w:val="0066777F"/>
    <w:rsid w:val="00670DC0"/>
    <w:rsid w:val="00672EDF"/>
    <w:rsid w:val="00674245"/>
    <w:rsid w:val="00682369"/>
    <w:rsid w:val="00683CE8"/>
    <w:rsid w:val="00685DF6"/>
    <w:rsid w:val="00697F21"/>
    <w:rsid w:val="006A0CDE"/>
    <w:rsid w:val="006A2C62"/>
    <w:rsid w:val="006A3ABE"/>
    <w:rsid w:val="006A7A82"/>
    <w:rsid w:val="006B13D6"/>
    <w:rsid w:val="006B15BE"/>
    <w:rsid w:val="006B36E4"/>
    <w:rsid w:val="006B60F3"/>
    <w:rsid w:val="006C139F"/>
    <w:rsid w:val="006C197F"/>
    <w:rsid w:val="006C1D64"/>
    <w:rsid w:val="006C3ACB"/>
    <w:rsid w:val="006C69B8"/>
    <w:rsid w:val="006C73C5"/>
    <w:rsid w:val="006D31E4"/>
    <w:rsid w:val="006E10CF"/>
    <w:rsid w:val="006E14A4"/>
    <w:rsid w:val="006E183D"/>
    <w:rsid w:val="006E3AA5"/>
    <w:rsid w:val="006E5EA8"/>
    <w:rsid w:val="006E5EDC"/>
    <w:rsid w:val="006E6FE5"/>
    <w:rsid w:val="006F2FC2"/>
    <w:rsid w:val="006F3D0A"/>
    <w:rsid w:val="006F6A71"/>
    <w:rsid w:val="006F6A92"/>
    <w:rsid w:val="00703010"/>
    <w:rsid w:val="007044EA"/>
    <w:rsid w:val="007051E2"/>
    <w:rsid w:val="00705B02"/>
    <w:rsid w:val="00705EBF"/>
    <w:rsid w:val="007104ED"/>
    <w:rsid w:val="0071151B"/>
    <w:rsid w:val="00720804"/>
    <w:rsid w:val="00721F4A"/>
    <w:rsid w:val="0072420C"/>
    <w:rsid w:val="0073374E"/>
    <w:rsid w:val="007379F0"/>
    <w:rsid w:val="00737C7D"/>
    <w:rsid w:val="00746B8F"/>
    <w:rsid w:val="00750378"/>
    <w:rsid w:val="00762089"/>
    <w:rsid w:val="00773235"/>
    <w:rsid w:val="007813F9"/>
    <w:rsid w:val="007878D1"/>
    <w:rsid w:val="0079032A"/>
    <w:rsid w:val="0079253D"/>
    <w:rsid w:val="00792CCB"/>
    <w:rsid w:val="00795DE8"/>
    <w:rsid w:val="00796A5A"/>
    <w:rsid w:val="00797042"/>
    <w:rsid w:val="007A0279"/>
    <w:rsid w:val="007A1D8F"/>
    <w:rsid w:val="007A4AF8"/>
    <w:rsid w:val="007A4D72"/>
    <w:rsid w:val="007A5E21"/>
    <w:rsid w:val="007A7F1F"/>
    <w:rsid w:val="007B231C"/>
    <w:rsid w:val="007B7F01"/>
    <w:rsid w:val="007C1482"/>
    <w:rsid w:val="007C4B1E"/>
    <w:rsid w:val="007C5398"/>
    <w:rsid w:val="007C5A68"/>
    <w:rsid w:val="007C638E"/>
    <w:rsid w:val="007D00F9"/>
    <w:rsid w:val="007D0642"/>
    <w:rsid w:val="007D53BF"/>
    <w:rsid w:val="007D7270"/>
    <w:rsid w:val="007E1285"/>
    <w:rsid w:val="007E2ED6"/>
    <w:rsid w:val="007E75A6"/>
    <w:rsid w:val="007E77AD"/>
    <w:rsid w:val="007F11FC"/>
    <w:rsid w:val="007F201D"/>
    <w:rsid w:val="007F2E47"/>
    <w:rsid w:val="007F3952"/>
    <w:rsid w:val="007F7888"/>
    <w:rsid w:val="00803D1A"/>
    <w:rsid w:val="0080513B"/>
    <w:rsid w:val="00806641"/>
    <w:rsid w:val="00806A54"/>
    <w:rsid w:val="00812CE6"/>
    <w:rsid w:val="00813A5C"/>
    <w:rsid w:val="00815D5D"/>
    <w:rsid w:val="00816D1F"/>
    <w:rsid w:val="008203CB"/>
    <w:rsid w:val="0082162F"/>
    <w:rsid w:val="0082185B"/>
    <w:rsid w:val="008245FA"/>
    <w:rsid w:val="00825528"/>
    <w:rsid w:val="00834A55"/>
    <w:rsid w:val="008427E4"/>
    <w:rsid w:val="00847631"/>
    <w:rsid w:val="00850109"/>
    <w:rsid w:val="00851E81"/>
    <w:rsid w:val="00852A65"/>
    <w:rsid w:val="00854423"/>
    <w:rsid w:val="00855549"/>
    <w:rsid w:val="0086033C"/>
    <w:rsid w:val="00862CF1"/>
    <w:rsid w:val="008632C6"/>
    <w:rsid w:val="00864C01"/>
    <w:rsid w:val="008651EE"/>
    <w:rsid w:val="008658F7"/>
    <w:rsid w:val="00866831"/>
    <w:rsid w:val="008717C9"/>
    <w:rsid w:val="00877DCA"/>
    <w:rsid w:val="00877F7F"/>
    <w:rsid w:val="00881B40"/>
    <w:rsid w:val="008846FB"/>
    <w:rsid w:val="00885B75"/>
    <w:rsid w:val="00887849"/>
    <w:rsid w:val="008915D8"/>
    <w:rsid w:val="0089278F"/>
    <w:rsid w:val="008A4A9B"/>
    <w:rsid w:val="008A5819"/>
    <w:rsid w:val="008A5BDD"/>
    <w:rsid w:val="008A6F79"/>
    <w:rsid w:val="008B1A3F"/>
    <w:rsid w:val="008B59BD"/>
    <w:rsid w:val="008B68CA"/>
    <w:rsid w:val="008B6D58"/>
    <w:rsid w:val="008C456C"/>
    <w:rsid w:val="008C5267"/>
    <w:rsid w:val="008C61E3"/>
    <w:rsid w:val="008D1710"/>
    <w:rsid w:val="008D1D2F"/>
    <w:rsid w:val="008D2735"/>
    <w:rsid w:val="008D2C46"/>
    <w:rsid w:val="008D2E57"/>
    <w:rsid w:val="008D4768"/>
    <w:rsid w:val="008E02A4"/>
    <w:rsid w:val="008E3C1D"/>
    <w:rsid w:val="008E48AC"/>
    <w:rsid w:val="008E62FD"/>
    <w:rsid w:val="008F0CE4"/>
    <w:rsid w:val="008F50CB"/>
    <w:rsid w:val="008F5656"/>
    <w:rsid w:val="008F68C0"/>
    <w:rsid w:val="00901294"/>
    <w:rsid w:val="00902FDD"/>
    <w:rsid w:val="009052A5"/>
    <w:rsid w:val="00914959"/>
    <w:rsid w:val="0091751B"/>
    <w:rsid w:val="0092208D"/>
    <w:rsid w:val="00926EB8"/>
    <w:rsid w:val="00931400"/>
    <w:rsid w:val="00933331"/>
    <w:rsid w:val="00935F55"/>
    <w:rsid w:val="00942010"/>
    <w:rsid w:val="0094258D"/>
    <w:rsid w:val="00946484"/>
    <w:rsid w:val="00950325"/>
    <w:rsid w:val="009559E3"/>
    <w:rsid w:val="009608A1"/>
    <w:rsid w:val="00962770"/>
    <w:rsid w:val="00963DB2"/>
    <w:rsid w:val="00963F7B"/>
    <w:rsid w:val="00967C05"/>
    <w:rsid w:val="00971B56"/>
    <w:rsid w:val="009737A2"/>
    <w:rsid w:val="00976DE8"/>
    <w:rsid w:val="009800CF"/>
    <w:rsid w:val="009808E4"/>
    <w:rsid w:val="0098333C"/>
    <w:rsid w:val="00983F08"/>
    <w:rsid w:val="00985557"/>
    <w:rsid w:val="009949E7"/>
    <w:rsid w:val="0099692F"/>
    <w:rsid w:val="00997DCF"/>
    <w:rsid w:val="009A31BF"/>
    <w:rsid w:val="009B1875"/>
    <w:rsid w:val="009B1AC7"/>
    <w:rsid w:val="009B2067"/>
    <w:rsid w:val="009B336C"/>
    <w:rsid w:val="009B55A8"/>
    <w:rsid w:val="009C011B"/>
    <w:rsid w:val="009C275D"/>
    <w:rsid w:val="009C5ED8"/>
    <w:rsid w:val="009C6891"/>
    <w:rsid w:val="009C7F8B"/>
    <w:rsid w:val="009D2FA5"/>
    <w:rsid w:val="009D4B86"/>
    <w:rsid w:val="009D71F7"/>
    <w:rsid w:val="009E35F9"/>
    <w:rsid w:val="009E5E04"/>
    <w:rsid w:val="009E713A"/>
    <w:rsid w:val="009F1C8D"/>
    <w:rsid w:val="009F27ED"/>
    <w:rsid w:val="009F5568"/>
    <w:rsid w:val="00A00BFB"/>
    <w:rsid w:val="00A03CBA"/>
    <w:rsid w:val="00A03D07"/>
    <w:rsid w:val="00A04780"/>
    <w:rsid w:val="00A05532"/>
    <w:rsid w:val="00A06180"/>
    <w:rsid w:val="00A0792F"/>
    <w:rsid w:val="00A12D6A"/>
    <w:rsid w:val="00A1515F"/>
    <w:rsid w:val="00A1596F"/>
    <w:rsid w:val="00A16CB4"/>
    <w:rsid w:val="00A177DF"/>
    <w:rsid w:val="00A20BF3"/>
    <w:rsid w:val="00A214B5"/>
    <w:rsid w:val="00A22804"/>
    <w:rsid w:val="00A26EE6"/>
    <w:rsid w:val="00A30342"/>
    <w:rsid w:val="00A31AC0"/>
    <w:rsid w:val="00A4012A"/>
    <w:rsid w:val="00A4055F"/>
    <w:rsid w:val="00A52C5F"/>
    <w:rsid w:val="00A550BF"/>
    <w:rsid w:val="00A6433B"/>
    <w:rsid w:val="00A66B7B"/>
    <w:rsid w:val="00A70D2A"/>
    <w:rsid w:val="00A70FBF"/>
    <w:rsid w:val="00A72813"/>
    <w:rsid w:val="00A72D97"/>
    <w:rsid w:val="00A76260"/>
    <w:rsid w:val="00A8148C"/>
    <w:rsid w:val="00A8529B"/>
    <w:rsid w:val="00A85857"/>
    <w:rsid w:val="00A86675"/>
    <w:rsid w:val="00A90C22"/>
    <w:rsid w:val="00A91587"/>
    <w:rsid w:val="00A932C5"/>
    <w:rsid w:val="00A97219"/>
    <w:rsid w:val="00AA0C0D"/>
    <w:rsid w:val="00AA1432"/>
    <w:rsid w:val="00AA1CE0"/>
    <w:rsid w:val="00AA2053"/>
    <w:rsid w:val="00AA38F4"/>
    <w:rsid w:val="00AA4246"/>
    <w:rsid w:val="00AA45A7"/>
    <w:rsid w:val="00AA4E69"/>
    <w:rsid w:val="00AA5FE5"/>
    <w:rsid w:val="00AB3246"/>
    <w:rsid w:val="00AB388B"/>
    <w:rsid w:val="00AB4B03"/>
    <w:rsid w:val="00AB5AC9"/>
    <w:rsid w:val="00AB63CF"/>
    <w:rsid w:val="00AC0C79"/>
    <w:rsid w:val="00AC497F"/>
    <w:rsid w:val="00AC6C91"/>
    <w:rsid w:val="00AD054A"/>
    <w:rsid w:val="00AD1816"/>
    <w:rsid w:val="00AD1F82"/>
    <w:rsid w:val="00AD3172"/>
    <w:rsid w:val="00AD35AF"/>
    <w:rsid w:val="00AD3DDE"/>
    <w:rsid w:val="00AD75B3"/>
    <w:rsid w:val="00AD7EAE"/>
    <w:rsid w:val="00AE3EDC"/>
    <w:rsid w:val="00AE45A7"/>
    <w:rsid w:val="00AE51D0"/>
    <w:rsid w:val="00AE604B"/>
    <w:rsid w:val="00AE63BC"/>
    <w:rsid w:val="00AF0CC6"/>
    <w:rsid w:val="00AF1952"/>
    <w:rsid w:val="00AF4C7D"/>
    <w:rsid w:val="00AF5468"/>
    <w:rsid w:val="00AF5983"/>
    <w:rsid w:val="00AF63C3"/>
    <w:rsid w:val="00AF67C3"/>
    <w:rsid w:val="00B001AF"/>
    <w:rsid w:val="00B00382"/>
    <w:rsid w:val="00B00494"/>
    <w:rsid w:val="00B02ABD"/>
    <w:rsid w:val="00B05FD9"/>
    <w:rsid w:val="00B07499"/>
    <w:rsid w:val="00B13611"/>
    <w:rsid w:val="00B138CA"/>
    <w:rsid w:val="00B149DC"/>
    <w:rsid w:val="00B15357"/>
    <w:rsid w:val="00B16B35"/>
    <w:rsid w:val="00B1777F"/>
    <w:rsid w:val="00B253AC"/>
    <w:rsid w:val="00B256DB"/>
    <w:rsid w:val="00B25E15"/>
    <w:rsid w:val="00B265D7"/>
    <w:rsid w:val="00B30D84"/>
    <w:rsid w:val="00B32B77"/>
    <w:rsid w:val="00B34B02"/>
    <w:rsid w:val="00B355DB"/>
    <w:rsid w:val="00B3645E"/>
    <w:rsid w:val="00B41866"/>
    <w:rsid w:val="00B45086"/>
    <w:rsid w:val="00B47789"/>
    <w:rsid w:val="00B5163F"/>
    <w:rsid w:val="00B56E6F"/>
    <w:rsid w:val="00B64398"/>
    <w:rsid w:val="00B67682"/>
    <w:rsid w:val="00B707B0"/>
    <w:rsid w:val="00B72C5B"/>
    <w:rsid w:val="00B73269"/>
    <w:rsid w:val="00B740B4"/>
    <w:rsid w:val="00B75CD3"/>
    <w:rsid w:val="00B7674E"/>
    <w:rsid w:val="00B80140"/>
    <w:rsid w:val="00B8267B"/>
    <w:rsid w:val="00B9169C"/>
    <w:rsid w:val="00B954B7"/>
    <w:rsid w:val="00BA0A5B"/>
    <w:rsid w:val="00BA0BA0"/>
    <w:rsid w:val="00BA6251"/>
    <w:rsid w:val="00BA6EFE"/>
    <w:rsid w:val="00BB067B"/>
    <w:rsid w:val="00BB4964"/>
    <w:rsid w:val="00BC087E"/>
    <w:rsid w:val="00BC10A6"/>
    <w:rsid w:val="00BC1C2B"/>
    <w:rsid w:val="00BC38DA"/>
    <w:rsid w:val="00BC39AA"/>
    <w:rsid w:val="00BC50F0"/>
    <w:rsid w:val="00BC6061"/>
    <w:rsid w:val="00BD07D3"/>
    <w:rsid w:val="00BD154D"/>
    <w:rsid w:val="00BD2EB9"/>
    <w:rsid w:val="00BD33BA"/>
    <w:rsid w:val="00BD49EB"/>
    <w:rsid w:val="00BD68AF"/>
    <w:rsid w:val="00BD69FE"/>
    <w:rsid w:val="00BE0703"/>
    <w:rsid w:val="00BE242C"/>
    <w:rsid w:val="00BE2E30"/>
    <w:rsid w:val="00BE4267"/>
    <w:rsid w:val="00BE5D98"/>
    <w:rsid w:val="00BF0103"/>
    <w:rsid w:val="00BF2DB3"/>
    <w:rsid w:val="00BF34D7"/>
    <w:rsid w:val="00BF605B"/>
    <w:rsid w:val="00C000BE"/>
    <w:rsid w:val="00C0671C"/>
    <w:rsid w:val="00C11416"/>
    <w:rsid w:val="00C1501E"/>
    <w:rsid w:val="00C16548"/>
    <w:rsid w:val="00C20C28"/>
    <w:rsid w:val="00C21A31"/>
    <w:rsid w:val="00C27B28"/>
    <w:rsid w:val="00C3156A"/>
    <w:rsid w:val="00C35842"/>
    <w:rsid w:val="00C403D1"/>
    <w:rsid w:val="00C43F86"/>
    <w:rsid w:val="00C44288"/>
    <w:rsid w:val="00C45A20"/>
    <w:rsid w:val="00C45B44"/>
    <w:rsid w:val="00C56415"/>
    <w:rsid w:val="00C61868"/>
    <w:rsid w:val="00C61A44"/>
    <w:rsid w:val="00C62FFA"/>
    <w:rsid w:val="00C73A83"/>
    <w:rsid w:val="00C75156"/>
    <w:rsid w:val="00C77DD3"/>
    <w:rsid w:val="00C82510"/>
    <w:rsid w:val="00C86476"/>
    <w:rsid w:val="00C878E9"/>
    <w:rsid w:val="00C879D3"/>
    <w:rsid w:val="00C90117"/>
    <w:rsid w:val="00C90141"/>
    <w:rsid w:val="00C94547"/>
    <w:rsid w:val="00CA09B2"/>
    <w:rsid w:val="00CA1CA1"/>
    <w:rsid w:val="00CA31A4"/>
    <w:rsid w:val="00CA56C1"/>
    <w:rsid w:val="00CA6FAD"/>
    <w:rsid w:val="00CB27A2"/>
    <w:rsid w:val="00CB399F"/>
    <w:rsid w:val="00CB3FCA"/>
    <w:rsid w:val="00CB7A07"/>
    <w:rsid w:val="00CC7379"/>
    <w:rsid w:val="00CD38BE"/>
    <w:rsid w:val="00CD4448"/>
    <w:rsid w:val="00CD608B"/>
    <w:rsid w:val="00CD7A1A"/>
    <w:rsid w:val="00CE0F52"/>
    <w:rsid w:val="00CE1164"/>
    <w:rsid w:val="00CE2BC7"/>
    <w:rsid w:val="00CE35F3"/>
    <w:rsid w:val="00CE71D0"/>
    <w:rsid w:val="00CF155B"/>
    <w:rsid w:val="00CF15A9"/>
    <w:rsid w:val="00D02B1A"/>
    <w:rsid w:val="00D16F9F"/>
    <w:rsid w:val="00D178D8"/>
    <w:rsid w:val="00D206FD"/>
    <w:rsid w:val="00D22C7C"/>
    <w:rsid w:val="00D25776"/>
    <w:rsid w:val="00D25BCD"/>
    <w:rsid w:val="00D25FBD"/>
    <w:rsid w:val="00D26A37"/>
    <w:rsid w:val="00D27CCE"/>
    <w:rsid w:val="00D411FE"/>
    <w:rsid w:val="00D417FB"/>
    <w:rsid w:val="00D425A2"/>
    <w:rsid w:val="00D43A24"/>
    <w:rsid w:val="00D46247"/>
    <w:rsid w:val="00D501C0"/>
    <w:rsid w:val="00D518BD"/>
    <w:rsid w:val="00D51F9B"/>
    <w:rsid w:val="00D51FDB"/>
    <w:rsid w:val="00D52F8B"/>
    <w:rsid w:val="00D560AF"/>
    <w:rsid w:val="00D570DE"/>
    <w:rsid w:val="00D576E6"/>
    <w:rsid w:val="00D57701"/>
    <w:rsid w:val="00D61B32"/>
    <w:rsid w:val="00D65DA1"/>
    <w:rsid w:val="00D71D0B"/>
    <w:rsid w:val="00D730EB"/>
    <w:rsid w:val="00D73999"/>
    <w:rsid w:val="00D754E5"/>
    <w:rsid w:val="00D75DB7"/>
    <w:rsid w:val="00D80C1D"/>
    <w:rsid w:val="00D860F2"/>
    <w:rsid w:val="00D87FCB"/>
    <w:rsid w:val="00D94E5A"/>
    <w:rsid w:val="00D95FCD"/>
    <w:rsid w:val="00D97DBC"/>
    <w:rsid w:val="00DA1CA6"/>
    <w:rsid w:val="00DA6191"/>
    <w:rsid w:val="00DB3A4B"/>
    <w:rsid w:val="00DB62E3"/>
    <w:rsid w:val="00DB6563"/>
    <w:rsid w:val="00DC009A"/>
    <w:rsid w:val="00DC0FF7"/>
    <w:rsid w:val="00DC5A47"/>
    <w:rsid w:val="00DC5BF0"/>
    <w:rsid w:val="00DD03D3"/>
    <w:rsid w:val="00DD653C"/>
    <w:rsid w:val="00DD7453"/>
    <w:rsid w:val="00DE1CE0"/>
    <w:rsid w:val="00DE2DC4"/>
    <w:rsid w:val="00DE3FE5"/>
    <w:rsid w:val="00DE4308"/>
    <w:rsid w:val="00DE73D8"/>
    <w:rsid w:val="00DF7CFA"/>
    <w:rsid w:val="00E009D7"/>
    <w:rsid w:val="00E05A14"/>
    <w:rsid w:val="00E05DA2"/>
    <w:rsid w:val="00E06B17"/>
    <w:rsid w:val="00E127D5"/>
    <w:rsid w:val="00E15E39"/>
    <w:rsid w:val="00E167E5"/>
    <w:rsid w:val="00E17A59"/>
    <w:rsid w:val="00E235BA"/>
    <w:rsid w:val="00E30631"/>
    <w:rsid w:val="00E318BF"/>
    <w:rsid w:val="00E32889"/>
    <w:rsid w:val="00E32C4C"/>
    <w:rsid w:val="00E3309E"/>
    <w:rsid w:val="00E35A91"/>
    <w:rsid w:val="00E3681A"/>
    <w:rsid w:val="00E40277"/>
    <w:rsid w:val="00E41C3A"/>
    <w:rsid w:val="00E43C7A"/>
    <w:rsid w:val="00E46049"/>
    <w:rsid w:val="00E479C2"/>
    <w:rsid w:val="00E5002F"/>
    <w:rsid w:val="00E56C9E"/>
    <w:rsid w:val="00E60A52"/>
    <w:rsid w:val="00E62FCB"/>
    <w:rsid w:val="00E630CB"/>
    <w:rsid w:val="00E65F65"/>
    <w:rsid w:val="00E70660"/>
    <w:rsid w:val="00E72DA0"/>
    <w:rsid w:val="00E752D5"/>
    <w:rsid w:val="00E84872"/>
    <w:rsid w:val="00E84EFD"/>
    <w:rsid w:val="00E86115"/>
    <w:rsid w:val="00E86136"/>
    <w:rsid w:val="00E8710A"/>
    <w:rsid w:val="00E92421"/>
    <w:rsid w:val="00E940D5"/>
    <w:rsid w:val="00E941C3"/>
    <w:rsid w:val="00E947A6"/>
    <w:rsid w:val="00E949FC"/>
    <w:rsid w:val="00EB299D"/>
    <w:rsid w:val="00EB2AFE"/>
    <w:rsid w:val="00EB3E32"/>
    <w:rsid w:val="00EB66CE"/>
    <w:rsid w:val="00EB7199"/>
    <w:rsid w:val="00EC10A0"/>
    <w:rsid w:val="00EC2B37"/>
    <w:rsid w:val="00EC4EE2"/>
    <w:rsid w:val="00EC6781"/>
    <w:rsid w:val="00EC7BEE"/>
    <w:rsid w:val="00ED34CB"/>
    <w:rsid w:val="00ED3AE9"/>
    <w:rsid w:val="00ED61EA"/>
    <w:rsid w:val="00EE04F7"/>
    <w:rsid w:val="00EE0B31"/>
    <w:rsid w:val="00EE19A4"/>
    <w:rsid w:val="00EE475F"/>
    <w:rsid w:val="00EF1A52"/>
    <w:rsid w:val="00EF43FB"/>
    <w:rsid w:val="00EF6CAD"/>
    <w:rsid w:val="00F029A5"/>
    <w:rsid w:val="00F0519E"/>
    <w:rsid w:val="00F1042E"/>
    <w:rsid w:val="00F1115E"/>
    <w:rsid w:val="00F111DA"/>
    <w:rsid w:val="00F13456"/>
    <w:rsid w:val="00F179D7"/>
    <w:rsid w:val="00F22CDC"/>
    <w:rsid w:val="00F25EEC"/>
    <w:rsid w:val="00F26FEA"/>
    <w:rsid w:val="00F27795"/>
    <w:rsid w:val="00F3426B"/>
    <w:rsid w:val="00F359B2"/>
    <w:rsid w:val="00F43A70"/>
    <w:rsid w:val="00F45C9F"/>
    <w:rsid w:val="00F471A3"/>
    <w:rsid w:val="00F47437"/>
    <w:rsid w:val="00F47688"/>
    <w:rsid w:val="00F52224"/>
    <w:rsid w:val="00F52B6C"/>
    <w:rsid w:val="00F52E3A"/>
    <w:rsid w:val="00F537A4"/>
    <w:rsid w:val="00F61667"/>
    <w:rsid w:val="00F61678"/>
    <w:rsid w:val="00F63ABE"/>
    <w:rsid w:val="00F65DE8"/>
    <w:rsid w:val="00F66656"/>
    <w:rsid w:val="00F66D72"/>
    <w:rsid w:val="00F71679"/>
    <w:rsid w:val="00F71EF3"/>
    <w:rsid w:val="00F74005"/>
    <w:rsid w:val="00F80375"/>
    <w:rsid w:val="00F949DF"/>
    <w:rsid w:val="00F94E85"/>
    <w:rsid w:val="00F9513F"/>
    <w:rsid w:val="00F969FE"/>
    <w:rsid w:val="00FA41E4"/>
    <w:rsid w:val="00FA7D58"/>
    <w:rsid w:val="00FB0A70"/>
    <w:rsid w:val="00FB5BA3"/>
    <w:rsid w:val="00FB6019"/>
    <w:rsid w:val="00FB6EE4"/>
    <w:rsid w:val="00FC3F59"/>
    <w:rsid w:val="00FC7A39"/>
    <w:rsid w:val="00FD1854"/>
    <w:rsid w:val="00FD36A6"/>
    <w:rsid w:val="00FE3424"/>
    <w:rsid w:val="00FE53DD"/>
    <w:rsid w:val="00FE6884"/>
    <w:rsid w:val="00FF0FA0"/>
    <w:rsid w:val="00FF2481"/>
    <w:rsid w:val="00FF24ED"/>
    <w:rsid w:val="00FF2D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3D1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A05"/>
  </w:style>
  <w:style w:type="paragraph" w:styleId="Heading1">
    <w:name w:val="heading 1"/>
    <w:basedOn w:val="Normal"/>
    <w:next w:val="Normal"/>
    <w:link w:val="Heading1Char"/>
    <w:uiPriority w:val="9"/>
    <w:qFormat/>
    <w:rsid w:val="004A03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autoRedefine/>
    <w:rsid w:val="00F179D7"/>
    <w:pPr>
      <w:spacing w:line="276" w:lineRule="auto"/>
      <w:ind w:right="72"/>
    </w:pPr>
    <w:rPr>
      <w:rFonts w:ascii="Arial" w:eastAsia="ヒラギノ角ゴ Pro W3" w:hAnsi="Arial" w:cs="Arial"/>
    </w:rPr>
  </w:style>
  <w:style w:type="character" w:customStyle="1" w:styleId="BodyChar">
    <w:name w:val="Body Char"/>
    <w:link w:val="Body"/>
    <w:rsid w:val="00F179D7"/>
    <w:rPr>
      <w:rFonts w:ascii="Arial" w:eastAsia="ヒラギノ角ゴ Pro W3" w:hAnsi="Arial" w:cs="Arial"/>
    </w:rPr>
  </w:style>
  <w:style w:type="paragraph" w:customStyle="1" w:styleId="BasicParagraph">
    <w:name w:val="[Basic Paragraph]"/>
    <w:basedOn w:val="Normal"/>
    <w:uiPriority w:val="99"/>
    <w:rsid w:val="00AB5AC9"/>
    <w:pPr>
      <w:widowControl w:val="0"/>
      <w:autoSpaceDE w:val="0"/>
      <w:autoSpaceDN w:val="0"/>
      <w:adjustRightInd w:val="0"/>
      <w:spacing w:line="288" w:lineRule="auto"/>
      <w:textAlignment w:val="center"/>
    </w:pPr>
    <w:rPr>
      <w:rFonts w:ascii="MinionPro-Regular" w:eastAsia="MS PGothic" w:hAnsi="MinionPro-Regular" w:cs="MinionPro-Regular"/>
      <w:color w:val="000000"/>
      <w:lang w:val="en-GB"/>
    </w:rPr>
  </w:style>
  <w:style w:type="paragraph" w:styleId="Header">
    <w:name w:val="header"/>
    <w:basedOn w:val="Normal"/>
    <w:link w:val="HeaderChar"/>
    <w:uiPriority w:val="99"/>
    <w:unhideWhenUsed/>
    <w:rsid w:val="00AB5AC9"/>
    <w:pPr>
      <w:tabs>
        <w:tab w:val="center" w:pos="4320"/>
        <w:tab w:val="right" w:pos="8640"/>
      </w:tabs>
    </w:pPr>
  </w:style>
  <w:style w:type="character" w:customStyle="1" w:styleId="HeaderChar">
    <w:name w:val="Header Char"/>
    <w:basedOn w:val="DefaultParagraphFont"/>
    <w:link w:val="Header"/>
    <w:uiPriority w:val="99"/>
    <w:rsid w:val="00AB5AC9"/>
  </w:style>
  <w:style w:type="paragraph" w:styleId="Footer">
    <w:name w:val="footer"/>
    <w:basedOn w:val="Normal"/>
    <w:link w:val="FooterChar"/>
    <w:uiPriority w:val="99"/>
    <w:unhideWhenUsed/>
    <w:rsid w:val="00AB5AC9"/>
    <w:pPr>
      <w:tabs>
        <w:tab w:val="center" w:pos="4320"/>
        <w:tab w:val="right" w:pos="8640"/>
      </w:tabs>
    </w:pPr>
  </w:style>
  <w:style w:type="character" w:customStyle="1" w:styleId="FooterChar">
    <w:name w:val="Footer Char"/>
    <w:basedOn w:val="DefaultParagraphFont"/>
    <w:link w:val="Footer"/>
    <w:uiPriority w:val="99"/>
    <w:rsid w:val="00AB5AC9"/>
  </w:style>
  <w:style w:type="paragraph" w:styleId="BalloonText">
    <w:name w:val="Balloon Text"/>
    <w:basedOn w:val="Normal"/>
    <w:link w:val="BalloonTextChar"/>
    <w:uiPriority w:val="99"/>
    <w:semiHidden/>
    <w:unhideWhenUsed/>
    <w:rsid w:val="00AB5A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AC9"/>
    <w:rPr>
      <w:rFonts w:ascii="Lucida Grande" w:hAnsi="Lucida Grande" w:cs="Lucida Grande"/>
      <w:sz w:val="18"/>
      <w:szCs w:val="18"/>
    </w:rPr>
  </w:style>
  <w:style w:type="table" w:styleId="TableGrid">
    <w:name w:val="Table Grid"/>
    <w:basedOn w:val="TableNormal"/>
    <w:uiPriority w:val="59"/>
    <w:rsid w:val="00AB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01294"/>
    <w:rPr>
      <w:sz w:val="16"/>
      <w:szCs w:val="16"/>
    </w:rPr>
  </w:style>
  <w:style w:type="paragraph" w:styleId="CommentText">
    <w:name w:val="annotation text"/>
    <w:basedOn w:val="Normal"/>
    <w:link w:val="CommentTextChar"/>
    <w:uiPriority w:val="99"/>
    <w:semiHidden/>
    <w:unhideWhenUsed/>
    <w:rsid w:val="007104ED"/>
  </w:style>
  <w:style w:type="character" w:customStyle="1" w:styleId="CommentTextChar">
    <w:name w:val="Comment Text Char"/>
    <w:basedOn w:val="DefaultParagraphFont"/>
    <w:link w:val="CommentText"/>
    <w:uiPriority w:val="99"/>
    <w:semiHidden/>
    <w:rsid w:val="007104ED"/>
  </w:style>
  <w:style w:type="paragraph" w:styleId="CommentSubject">
    <w:name w:val="annotation subject"/>
    <w:basedOn w:val="CommentText"/>
    <w:next w:val="CommentText"/>
    <w:link w:val="CommentSubjectChar"/>
    <w:uiPriority w:val="99"/>
    <w:semiHidden/>
    <w:unhideWhenUsed/>
    <w:rsid w:val="007104ED"/>
    <w:rPr>
      <w:b/>
      <w:bCs/>
      <w:sz w:val="20"/>
      <w:szCs w:val="20"/>
    </w:rPr>
  </w:style>
  <w:style w:type="character" w:customStyle="1" w:styleId="CommentSubjectChar">
    <w:name w:val="Comment Subject Char"/>
    <w:basedOn w:val="CommentTextChar"/>
    <w:link w:val="CommentSubject"/>
    <w:uiPriority w:val="99"/>
    <w:semiHidden/>
    <w:rsid w:val="007104ED"/>
    <w:rPr>
      <w:b/>
      <w:bCs/>
      <w:sz w:val="20"/>
      <w:szCs w:val="20"/>
    </w:rPr>
  </w:style>
  <w:style w:type="character" w:styleId="PageNumber">
    <w:name w:val="page number"/>
    <w:basedOn w:val="DefaultParagraphFont"/>
    <w:uiPriority w:val="99"/>
    <w:semiHidden/>
    <w:unhideWhenUsed/>
    <w:rsid w:val="00E5002F"/>
  </w:style>
  <w:style w:type="paragraph" w:styleId="NoSpacing">
    <w:name w:val="No Spacing"/>
    <w:uiPriority w:val="1"/>
    <w:qFormat/>
    <w:rsid w:val="001E249F"/>
    <w:rPr>
      <w:rFonts w:ascii="Times New Roman" w:hAnsi="Times New Roman" w:cs="Times New Roman"/>
      <w:sz w:val="28"/>
      <w:szCs w:val="28"/>
    </w:rPr>
  </w:style>
  <w:style w:type="paragraph" w:styleId="ListParagraph">
    <w:name w:val="List Paragraph"/>
    <w:aliases w:val="List Paragraph (numbered (a)),Bullets,Numbered List Paragraph,References,List_Paragraph,Multilevel para_II,List Paragraph1,Numbered list"/>
    <w:basedOn w:val="Normal"/>
    <w:link w:val="ListParagraphChar"/>
    <w:uiPriority w:val="34"/>
    <w:qFormat/>
    <w:rsid w:val="004A1CA9"/>
    <w:pPr>
      <w:ind w:left="720"/>
      <w:contextualSpacing/>
    </w:pPr>
  </w:style>
  <w:style w:type="paragraph" w:customStyle="1" w:styleId="Default">
    <w:name w:val="Default"/>
    <w:rsid w:val="00B8267B"/>
    <w:pPr>
      <w:widowControl w:val="0"/>
      <w:autoSpaceDE w:val="0"/>
      <w:autoSpaceDN w:val="0"/>
      <w:adjustRightInd w:val="0"/>
    </w:pPr>
    <w:rPr>
      <w:rFonts w:ascii="Georgia" w:hAnsi="Georgia" w:cs="Georgia"/>
      <w:color w:val="000000"/>
    </w:rPr>
  </w:style>
  <w:style w:type="character" w:styleId="PlaceholderText">
    <w:name w:val="Placeholder Text"/>
    <w:basedOn w:val="DefaultParagraphFont"/>
    <w:uiPriority w:val="99"/>
    <w:semiHidden/>
    <w:rsid w:val="004A0383"/>
    <w:rPr>
      <w:color w:val="808080"/>
    </w:rPr>
  </w:style>
  <w:style w:type="character" w:customStyle="1" w:styleId="Heading1Char">
    <w:name w:val="Heading 1 Char"/>
    <w:basedOn w:val="DefaultParagraphFont"/>
    <w:link w:val="Heading1"/>
    <w:uiPriority w:val="9"/>
    <w:rsid w:val="004A038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A0383"/>
    <w:pPr>
      <w:spacing w:line="259" w:lineRule="auto"/>
      <w:outlineLvl w:val="9"/>
    </w:pPr>
  </w:style>
  <w:style w:type="paragraph" w:styleId="TOC2">
    <w:name w:val="toc 2"/>
    <w:basedOn w:val="Normal"/>
    <w:next w:val="Normal"/>
    <w:autoRedefine/>
    <w:uiPriority w:val="39"/>
    <w:unhideWhenUsed/>
    <w:rsid w:val="004A0383"/>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4A0383"/>
    <w:pPr>
      <w:spacing w:after="100" w:line="259" w:lineRule="auto"/>
    </w:pPr>
    <w:rPr>
      <w:rFonts w:cs="Times New Roman"/>
      <w:sz w:val="22"/>
      <w:szCs w:val="22"/>
    </w:rPr>
  </w:style>
  <w:style w:type="paragraph" w:styleId="TOC3">
    <w:name w:val="toc 3"/>
    <w:basedOn w:val="Normal"/>
    <w:next w:val="Normal"/>
    <w:autoRedefine/>
    <w:uiPriority w:val="39"/>
    <w:unhideWhenUsed/>
    <w:rsid w:val="004A0383"/>
    <w:pPr>
      <w:spacing w:after="100" w:line="259" w:lineRule="auto"/>
      <w:ind w:left="440"/>
    </w:pPr>
    <w:rPr>
      <w:rFonts w:cs="Times New Roman"/>
      <w:sz w:val="22"/>
      <w:szCs w:val="22"/>
    </w:rPr>
  </w:style>
  <w:style w:type="character" w:styleId="Hyperlink">
    <w:name w:val="Hyperlink"/>
    <w:basedOn w:val="DefaultParagraphFont"/>
    <w:uiPriority w:val="99"/>
    <w:unhideWhenUsed/>
    <w:rsid w:val="004E6EB9"/>
    <w:rPr>
      <w:color w:val="0000FF" w:themeColor="hyperlink"/>
      <w:u w:val="single"/>
    </w:rPr>
  </w:style>
  <w:style w:type="paragraph" w:styleId="FootnoteText">
    <w:name w:val="footnote text"/>
    <w:basedOn w:val="Normal"/>
    <w:link w:val="FootnoteTextChar"/>
    <w:uiPriority w:val="99"/>
    <w:unhideWhenUsed/>
    <w:rsid w:val="00BF2DB3"/>
    <w:rPr>
      <w:rFonts w:eastAsiaTheme="minorHAnsi"/>
      <w:sz w:val="20"/>
      <w:szCs w:val="20"/>
    </w:rPr>
  </w:style>
  <w:style w:type="character" w:customStyle="1" w:styleId="FootnoteTextChar">
    <w:name w:val="Footnote Text Char"/>
    <w:basedOn w:val="DefaultParagraphFont"/>
    <w:link w:val="FootnoteText"/>
    <w:uiPriority w:val="99"/>
    <w:rsid w:val="00BF2DB3"/>
    <w:rPr>
      <w:rFonts w:eastAsiaTheme="minorHAnsi"/>
      <w:sz w:val="20"/>
      <w:szCs w:val="20"/>
    </w:rPr>
  </w:style>
  <w:style w:type="character" w:styleId="FootnoteReference">
    <w:name w:val="footnote reference"/>
    <w:basedOn w:val="DefaultParagraphFont"/>
    <w:uiPriority w:val="99"/>
    <w:semiHidden/>
    <w:unhideWhenUsed/>
    <w:rsid w:val="00BF2DB3"/>
    <w:rPr>
      <w:vertAlign w:val="superscript"/>
    </w:rPr>
  </w:style>
  <w:style w:type="table" w:customStyle="1" w:styleId="TableGrid1">
    <w:name w:val="Table Grid1"/>
    <w:basedOn w:val="TableNormal"/>
    <w:next w:val="TableGrid"/>
    <w:uiPriority w:val="59"/>
    <w:rsid w:val="00AA1CE0"/>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251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2D68BC"/>
    <w:rPr>
      <w:color w:val="808080"/>
      <w:shd w:val="clear" w:color="auto" w:fill="E6E6E6"/>
    </w:rPr>
  </w:style>
  <w:style w:type="paragraph" w:styleId="Revision">
    <w:name w:val="Revision"/>
    <w:hidden/>
    <w:uiPriority w:val="99"/>
    <w:semiHidden/>
    <w:rsid w:val="0098333C"/>
  </w:style>
  <w:style w:type="character" w:customStyle="1" w:styleId="ListParagraphChar">
    <w:name w:val="List Paragraph Char"/>
    <w:aliases w:val="List Paragraph (numbered (a)) Char,Bullets Char,Numbered List Paragraph Char,References Char,List_Paragraph Char,Multilevel para_II Char,List Paragraph1 Char,Numbered list Char"/>
    <w:basedOn w:val="DefaultParagraphFont"/>
    <w:link w:val="ListParagraph"/>
    <w:uiPriority w:val="34"/>
    <w:locked/>
    <w:rsid w:val="0052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486">
      <w:bodyDiv w:val="1"/>
      <w:marLeft w:val="0"/>
      <w:marRight w:val="0"/>
      <w:marTop w:val="0"/>
      <w:marBottom w:val="0"/>
      <w:divBdr>
        <w:top w:val="none" w:sz="0" w:space="0" w:color="auto"/>
        <w:left w:val="none" w:sz="0" w:space="0" w:color="auto"/>
        <w:bottom w:val="none" w:sz="0" w:space="0" w:color="auto"/>
        <w:right w:val="none" w:sz="0" w:space="0" w:color="auto"/>
      </w:divBdr>
    </w:div>
    <w:div w:id="205021379">
      <w:bodyDiv w:val="1"/>
      <w:marLeft w:val="0"/>
      <w:marRight w:val="0"/>
      <w:marTop w:val="0"/>
      <w:marBottom w:val="0"/>
      <w:divBdr>
        <w:top w:val="none" w:sz="0" w:space="0" w:color="auto"/>
        <w:left w:val="none" w:sz="0" w:space="0" w:color="auto"/>
        <w:bottom w:val="none" w:sz="0" w:space="0" w:color="auto"/>
        <w:right w:val="none" w:sz="0" w:space="0" w:color="auto"/>
      </w:divBdr>
    </w:div>
    <w:div w:id="1298025889">
      <w:bodyDiv w:val="1"/>
      <w:marLeft w:val="0"/>
      <w:marRight w:val="0"/>
      <w:marTop w:val="0"/>
      <w:marBottom w:val="0"/>
      <w:divBdr>
        <w:top w:val="none" w:sz="0" w:space="0" w:color="auto"/>
        <w:left w:val="none" w:sz="0" w:space="0" w:color="auto"/>
        <w:bottom w:val="none" w:sz="0" w:space="0" w:color="auto"/>
        <w:right w:val="none" w:sz="0" w:space="0" w:color="auto"/>
      </w:divBdr>
    </w:div>
    <w:div w:id="179583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pe_grant_submission@globalpartnershi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partnership.org/content/policy-education-sector-program-implementation-grants" TargetMode="External"/><Relationship Id="rId1" Type="http://schemas.openxmlformats.org/officeDocument/2006/relationships/hyperlink" Target="https://www.globalpartnership.org/content/policy-education-sector-program-implementation-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C011-9E19-4664-B4E8-B61855E8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2019-05-23T14:08:00Z</dcterms:created>
  <dcterms:modified xsi:type="dcterms:W3CDTF">2019-05-23T16:35:00Z</dcterms:modified>
</cp:coreProperties>
</file>