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864F" w14:textId="0FBB3DE3" w:rsidR="00440F5B" w:rsidRPr="00252B27" w:rsidRDefault="009C0247" w:rsidP="003C0A3C">
      <w:pPr>
        <w:spacing w:after="510" w:line="260" w:lineRule="exact"/>
        <w:rPr>
          <w:rFonts w:cs="Poppins"/>
          <w:lang w:val="fr-FR"/>
        </w:rPr>
      </w:pPr>
      <w:r w:rsidRPr="00252B27">
        <w:rPr>
          <w:rFonts w:cs="Poppins"/>
          <w:noProof/>
          <w:lang w:val="fr-FR"/>
        </w:rPr>
        <mc:AlternateContent>
          <mc:Choice Requires="wps">
            <w:drawing>
              <wp:anchor distT="0" distB="0" distL="114300" distR="114300" simplePos="0" relativeHeight="251661312" behindDoc="0" locked="0" layoutInCell="1" allowOverlap="1" wp14:anchorId="7E1FC2C2" wp14:editId="60690299">
                <wp:simplePos x="0" y="0"/>
                <wp:positionH relativeFrom="column">
                  <wp:posOffset>-214943</wp:posOffset>
                </wp:positionH>
                <wp:positionV relativeFrom="paragraph">
                  <wp:posOffset>222662</wp:posOffset>
                </wp:positionV>
                <wp:extent cx="5443993" cy="1340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3993" cy="1340645"/>
                        </a:xfrm>
                        <a:prstGeom prst="rect">
                          <a:avLst/>
                        </a:prstGeom>
                        <a:noFill/>
                        <a:ln w="6350">
                          <a:noFill/>
                        </a:ln>
                      </wps:spPr>
                      <wps:txbx>
                        <w:txbxContent>
                          <w:p w14:paraId="55AD3C08" w14:textId="59CFE8CD" w:rsidR="00440F5B" w:rsidRPr="003C0A3C" w:rsidRDefault="003C0A3C">
                            <w:pPr>
                              <w:spacing w:line="680" w:lineRule="exact"/>
                              <w:rPr>
                                <w:rFonts w:ascii="Bebas Neue Bold" w:hAnsi="Bebas Neue Bold"/>
                                <w:color w:val="FFFFFF" w:themeColor="background2"/>
                                <w:sz w:val="70"/>
                                <w:szCs w:val="70"/>
                                <w:lang w:val="fr-FR"/>
                              </w:rPr>
                            </w:pPr>
                            <w:r>
                              <w:rPr>
                                <w:rFonts w:ascii="Bebas Neue Bold" w:hAnsi="Bebas Neue Bold"/>
                                <w:color w:val="FFFFFF" w:themeColor="background2"/>
                                <w:sz w:val="70"/>
                                <w:szCs w:val="70"/>
                                <w:lang w:val="fr-FR"/>
                              </w:rPr>
                              <w:t>Financement</w:t>
                            </w:r>
                            <w:r w:rsidR="009C0247" w:rsidRPr="003C0A3C">
                              <w:rPr>
                                <w:rFonts w:ascii="Bebas Neue Bold" w:hAnsi="Bebas Neue Bold"/>
                                <w:color w:val="FFFFFF" w:themeColor="background2"/>
                                <w:sz w:val="70"/>
                                <w:szCs w:val="70"/>
                                <w:lang w:val="fr-FR"/>
                              </w:rPr>
                              <w:t xml:space="preserve"> pour l</w:t>
                            </w:r>
                            <w:r>
                              <w:rPr>
                                <w:rFonts w:ascii="Bebas Neue Bold" w:hAnsi="Bebas Neue Bold"/>
                                <w:color w:val="FFFFFF" w:themeColor="background2"/>
                                <w:sz w:val="70"/>
                                <w:szCs w:val="70"/>
                                <w:lang w:val="fr-FR"/>
                              </w:rPr>
                              <w:t>e renforcement des</w:t>
                            </w:r>
                            <w:r w:rsidR="009C0247" w:rsidRPr="003C0A3C">
                              <w:rPr>
                                <w:rFonts w:ascii="Bebas Neue Bold" w:hAnsi="Bebas Neue Bold"/>
                                <w:color w:val="FFFFFF" w:themeColor="background2"/>
                                <w:sz w:val="70"/>
                                <w:szCs w:val="70"/>
                                <w:lang w:val="fr-FR"/>
                              </w:rPr>
                              <w:t xml:space="preserve"> capacité</w:t>
                            </w:r>
                            <w:r>
                              <w:rPr>
                                <w:rFonts w:ascii="Bebas Neue Bold" w:hAnsi="Bebas Neue Bold"/>
                                <w:color w:val="FFFFFF" w:themeColor="background2"/>
                                <w:sz w:val="70"/>
                                <w:szCs w:val="70"/>
                                <w:lang w:val="fr-FR"/>
                              </w:rPr>
                              <w:t>s</w:t>
                            </w:r>
                            <w:r w:rsidR="009C0247" w:rsidRPr="003C0A3C">
                              <w:rPr>
                                <w:rFonts w:ascii="Bebas Neue Bold" w:hAnsi="Bebas Neue Bold"/>
                                <w:color w:val="FFFFFF" w:themeColor="background2"/>
                                <w:sz w:val="70"/>
                                <w:szCs w:val="70"/>
                                <w:lang w:val="fr-FR"/>
                              </w:rPr>
                              <w:t xml:space="preserve"> du système (SCG)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FC2C2" id="_x0000_t202" coordsize="21600,21600" o:spt="202" path="m,l,21600r21600,l21600,xe">
                <v:stroke joinstyle="miter"/>
                <v:path gradientshapeok="t" o:connecttype="rect"/>
              </v:shapetype>
              <v:shape id="Text Box 1" o:spid="_x0000_s1026" type="#_x0000_t202" style="position:absolute;margin-left:-16.9pt;margin-top:17.55pt;width:428.65pt;height:10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" filled="f" stroked="f" strokeweight=".5pt">
                <v:textbox>
                  <w:txbxContent>
                    <w:p w14:paraId="55AD3C08" w14:textId="59CFE8CD" w:rsidR="00440F5B" w:rsidRPr="003C0A3C" w:rsidRDefault="003C0A3C">
                      <w:pPr>
                        <w:spacing w:line="680" w:lineRule="exact"/>
                        <w:rPr>
                          <w:rFonts w:ascii="Bebas Neue Bold" w:hAnsi="Bebas Neue Bold"/>
                          <w:color w:val="FFFFFF" w:themeColor="background2"/>
                          <w:sz w:val="70"/>
                          <w:szCs w:val="70"/>
                          <w:lang w:val="fr-FR"/>
                        </w:rPr>
                      </w:pPr>
                      <w:r>
                        <w:rPr>
                          <w:rFonts w:ascii="Bebas Neue Bold" w:hAnsi="Bebas Neue Bold"/>
                          <w:color w:val="FFFFFF" w:themeColor="background2"/>
                          <w:sz w:val="70"/>
                          <w:szCs w:val="70"/>
                          <w:lang w:val="fr-FR"/>
                        </w:rPr>
                        <w:t>Financement</w:t>
                      </w:r>
                      <w:r w:rsidR="009C0247" w:rsidRPr="003C0A3C">
                        <w:rPr>
                          <w:rFonts w:ascii="Bebas Neue Bold" w:hAnsi="Bebas Neue Bold"/>
                          <w:color w:val="FFFFFF" w:themeColor="background2"/>
                          <w:sz w:val="70"/>
                          <w:szCs w:val="70"/>
                          <w:lang w:val="fr-FR"/>
                        </w:rPr>
                        <w:t xml:space="preserve"> pour l</w:t>
                      </w:r>
                      <w:r>
                        <w:rPr>
                          <w:rFonts w:ascii="Bebas Neue Bold" w:hAnsi="Bebas Neue Bold"/>
                          <w:color w:val="FFFFFF" w:themeColor="background2"/>
                          <w:sz w:val="70"/>
                          <w:szCs w:val="70"/>
                          <w:lang w:val="fr-FR"/>
                        </w:rPr>
                        <w:t>e renforcement des</w:t>
                      </w:r>
                      <w:r w:rsidR="009C0247" w:rsidRPr="003C0A3C">
                        <w:rPr>
                          <w:rFonts w:ascii="Bebas Neue Bold" w:hAnsi="Bebas Neue Bold"/>
                          <w:color w:val="FFFFFF" w:themeColor="background2"/>
                          <w:sz w:val="70"/>
                          <w:szCs w:val="70"/>
                          <w:lang w:val="fr-FR"/>
                        </w:rPr>
                        <w:t xml:space="preserve"> capacité</w:t>
                      </w:r>
                      <w:r>
                        <w:rPr>
                          <w:rFonts w:ascii="Bebas Neue Bold" w:hAnsi="Bebas Neue Bold"/>
                          <w:color w:val="FFFFFF" w:themeColor="background2"/>
                          <w:sz w:val="70"/>
                          <w:szCs w:val="70"/>
                          <w:lang w:val="fr-FR"/>
                        </w:rPr>
                        <w:t>s</w:t>
                      </w:r>
                      <w:r w:rsidR="009C0247" w:rsidRPr="003C0A3C">
                        <w:rPr>
                          <w:rFonts w:ascii="Bebas Neue Bold" w:hAnsi="Bebas Neue Bold"/>
                          <w:color w:val="FFFFFF" w:themeColor="background2"/>
                          <w:sz w:val="70"/>
                          <w:szCs w:val="70"/>
                          <w:lang w:val="fr-FR"/>
                        </w:rPr>
                        <w:t xml:space="preserve"> du système (SCG)</w:t>
                      </w:r>
                    </w:p>
                  </w:txbxContent>
                </v:textbox>
              </v:shape>
            </w:pict>
          </mc:Fallback>
        </mc:AlternateContent>
      </w:r>
      <w:r w:rsidR="009C1406" w:rsidRPr="00252B27">
        <w:rPr>
          <w:rFonts w:cs="Poppins"/>
          <w:noProof/>
          <w:lang w:val="fr-FR"/>
        </w:rPr>
        <mc:AlternateContent>
          <mc:Choice Requires="wpg">
            <w:drawing>
              <wp:anchor distT="0" distB="0" distL="114300" distR="114300" simplePos="0" relativeHeight="251658240" behindDoc="1" locked="0" layoutInCell="1" allowOverlap="1" wp14:anchorId="6F41E129" wp14:editId="4D67CD57">
                <wp:simplePos x="0" y="0"/>
                <wp:positionH relativeFrom="column">
                  <wp:posOffset>-730885</wp:posOffset>
                </wp:positionH>
                <wp:positionV relativeFrom="paragraph">
                  <wp:posOffset>-801241</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7689" style="position:absolute;margin-left:-57.55pt;margin-top:-63.1pt;width:612pt;height:186.3pt;z-index:-251658240" coordsize="77724,2366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" w14:anchorId="10F71417">
                <v:shape id="Shape 8449" style="position:absolute;width:77724;height:23622;visibility:visible;mso-wrap-style:square;v-text-anchor:top" coordsize="7772400,2362200" o:spid="_x0000_s1027" fillcolor="#052173" stroked="f" strokeweight="0" path="m,l7772400,r,2362200l,2362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v:stroke miterlimit="83231f" joinstyle="miter"/>
                  <v:path textboxrect="0,0,7772400,2362200" arrowok="t"/>
                </v:shape>
                <v:shape id="Shape 890" style="position:absolute;left:71767;top:7911;width:4956;height:4956;visibility:visible;mso-wrap-style:square;v-text-anchor:top" coordsize="495681,495681" o:spid="_x0000_s1028"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v:stroke miterlimit="83231f" joinstyle="miter"/>
                  <v:path textboxrect="0,0,495681,495681" arrowok="t"/>
                </v:shape>
                <v:shape id="Shape 891" style="position:absolute;left:61861;top:7911;width:4956;height:4956;visibility:visible;mso-wrap-style:square;v-text-anchor:top" coordsize="495681,495681" o:spid="_x0000_s1029"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v:stroke miterlimit="83231f" joinstyle="miter"/>
                  <v:path textboxrect="0,0,495681,495681" arrowok="t"/>
                </v:shape>
                <v:shape id="Shape 892" style="position:absolute;left:66814;top:15785;width:4956;height:4956;visibility:visible;mso-wrap-style:square;v-text-anchor:top" coordsize="495681,495681" o:spid="_x0000_s1030"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v:stroke miterlimit="83231f" joinstyle="miter"/>
                  <v:path textboxrect="0,0,495681,495681" arrowok="t"/>
                </v:shape>
                <v:shape id="Shape 8450" style="position:absolute;left:76847;top:15785;width:877;height:4956;visibility:visible;mso-wrap-style:square;v-text-anchor:top" coordsize="87694,495681" o:spid="_x0000_s1031" fillcolor="#fffefd" stroked="f" strokeweight="0" path="m,l87694,r,495681l,495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v:stroke miterlimit="83231f" joinstyle="miter"/>
                  <v:path textboxrect="0,0,87694,495681" arrowok="t"/>
                </v:shape>
                <v:shape id="Shape 894" style="position:absolute;left:66814;width:4956;height:4956;visibility:visible;mso-wrap-style:square;v-text-anchor:top" coordsize="495681,495681" o:spid="_x0000_s1032" fillcolor="#fffefd" stroked="f" strokeweight="0" path="m,l205321,r,290373l495681,290373r,205308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v:stroke miterlimit="83231f" joinstyle="miter"/>
                  <v:path textboxrect="0,0,495681,495681" arrowok="t"/>
                </v:shape>
                <v:shape id="Shape 895" style="position:absolute;left:56834;width:4957;height:4956;visibility:visible;mso-wrap-style:square;v-text-anchor:top" coordsize="495681,495681" o:spid="_x0000_s1033" fillcolor="#fffefd" stroked="f" strokeweight="0" path="m,l205321,r,290373l495681,290373r,205308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v:stroke miterlimit="83231f" joinstyle="miter"/>
                  <v:path textboxrect="0,0,495681,495681" arrowok="t"/>
                </v:shape>
                <v:shape id="Shape 8451" style="position:absolute;left:76847;width:877;height:4956;visibility:visible;mso-wrap-style:square;v-text-anchor:top" coordsize="87694,495681" o:spid="_x0000_s1034" fillcolor="#fffefd" stroked="f" strokeweight="0" path="m,l87694,r,495681l,495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v:stroke miterlimit="83231f" joinstyle="miter"/>
                  <v:path textboxrect="0,0,87694,495681" arrowok="t"/>
                </v:shape>
                <v:shape id="Shape 897" style="position:absolute;left:68850;top:10832;width:4956;height:4956;visibility:visible;mso-wrap-style:square;v-text-anchor:top" coordsize="495681,495681" o:spid="_x0000_s1035" fillcolor="#42d696" stroked="f" strokeweight="0" path="m,l495681,r,495681l290361,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v:stroke miterlimit="83231f" joinstyle="miter"/>
                  <v:path textboxrect="0,0,495681,495681" arrowok="t"/>
                </v:shape>
                <v:shape id="Shape 898" style="position:absolute;left:58944;top:10832;width:4956;height:4956;visibility:visible;mso-wrap-style:square;v-text-anchor:top" coordsize="495681,495681" o:spid="_x0000_s1036"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v:stroke miterlimit="83231f" joinstyle="miter"/>
                  <v:path textboxrect="0,0,495681,495681" arrowok="t"/>
                </v:shape>
                <v:shape id="Shape 899" style="position:absolute;left:63897;top:18706;width:4956;height:4956;visibility:visible;mso-wrap-style:square;v-text-anchor:top" coordsize="495681,495681" o:spid="_x0000_s1037"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v:stroke miterlimit="83231f" joinstyle="miter"/>
                  <v:path textboxrect="0,0,495681,495681" arrowok="t"/>
                </v:shape>
                <v:shape id="Shape 900" style="position:absolute;left:73930;top:18706;width:3794;height:4956;visibility:visible;mso-wrap-style:square;v-text-anchor:top" coordsize="379396,495681" o:spid="_x0000_s1038" fillcolor="#42d696" stroked="f" strokeweight="0" path="m,l379396,r,495681l290373,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v:stroke miterlimit="83231f" joinstyle="miter"/>
                  <v:path textboxrect="0,0,379396,495681" arrowok="t"/>
                </v:shape>
                <v:shape id="Shape 901" style="position:absolute;left:63897;top:2921;width:4956;height:4956;visibility:visible;mso-wrap-style:square;v-text-anchor:top" coordsize="495681,495681" o:spid="_x0000_s1039"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v:stroke miterlimit="83231f" joinstyle="miter"/>
                  <v:path textboxrect="0,0,495681,495681" arrowok="t"/>
                </v:shape>
                <v:shape id="Shape 902" style="position:absolute;left:53917;top:2921;width:4956;height:4956;visibility:visible;mso-wrap-style:square;v-text-anchor:top" coordsize="495681,495681" o:spid="_x0000_s1040"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v:stroke miterlimit="83231f" joinstyle="miter"/>
                  <v:path textboxrect="0,0,495681,495681" arrowok="t"/>
                </v:shape>
                <v:shape id="Shape 903" style="position:absolute;left:73930;top:2921;width:3794;height:4956;visibility:visible;mso-wrap-style:square;v-text-anchor:top" coordsize="379396,495681" o:spid="_x0000_s1041" fillcolor="#42d696" stroked="f" strokeweight="0" path="m,l379396,r,495681l290373,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v:stroke miterlimit="83231f" joinstyle="miter"/>
                  <v:path textboxrect="0,0,379396,495681" arrowok="t"/>
                </v:shape>
              </v:group>
            </w:pict>
          </mc:Fallback>
        </mc:AlternateContent>
      </w:r>
      <w:r w:rsidR="00715477" w:rsidRPr="00252B27">
        <w:rPr>
          <w:rFonts w:cs="Poppins"/>
          <w:b/>
          <w:color w:val="43D596"/>
          <w:sz w:val="26"/>
          <w:lang w:val="fr-FR"/>
        </w:rPr>
        <w:t xml:space="preserve">FORMULAIRE DE </w:t>
      </w:r>
      <w:r w:rsidR="003C0A3C" w:rsidRPr="00252B27">
        <w:rPr>
          <w:rFonts w:cs="Poppins"/>
          <w:b/>
          <w:color w:val="43D596"/>
          <w:sz w:val="26"/>
          <w:lang w:val="fr-FR"/>
        </w:rPr>
        <w:t>REQUÊTE</w:t>
      </w:r>
      <w:r w:rsidR="00715477" w:rsidRPr="00252B27">
        <w:rPr>
          <w:rFonts w:cs="Poppins"/>
          <w:b/>
          <w:color w:val="43D596"/>
          <w:sz w:val="26"/>
          <w:lang w:val="fr-FR"/>
        </w:rPr>
        <w:t xml:space="preserve"> </w:t>
      </w:r>
      <w:r w:rsidR="003C0A3C" w:rsidRPr="00252B27">
        <w:rPr>
          <w:rFonts w:cs="Poppins"/>
          <w:b/>
          <w:color w:val="43D596"/>
          <w:sz w:val="26"/>
          <w:lang w:val="fr-FR"/>
        </w:rPr>
        <w:t>DU</w:t>
      </w:r>
    </w:p>
    <w:p w14:paraId="6FBA7204" w14:textId="77777777" w:rsidR="005368E0" w:rsidRPr="00252B27" w:rsidRDefault="005368E0" w:rsidP="0054160E">
      <w:pPr>
        <w:spacing w:line="700" w:lineRule="exact"/>
        <w:ind w:hanging="14"/>
        <w:rPr>
          <w:rFonts w:ascii="Bebas Neue Bold" w:hAnsi="Bebas Neue Bold"/>
          <w:color w:val="FFFEFD"/>
          <w:sz w:val="80"/>
          <w:lang w:val="fr-FR"/>
        </w:rPr>
      </w:pPr>
    </w:p>
    <w:p w14:paraId="5EB50441" w14:textId="77777777" w:rsidR="0054160E" w:rsidRPr="00252B27" w:rsidRDefault="0054160E" w:rsidP="009C1406">
      <w:pPr>
        <w:spacing w:line="640" w:lineRule="exact"/>
        <w:ind w:hanging="14"/>
        <w:rPr>
          <w:rFonts w:ascii="Bebas Neue Bold" w:hAnsi="Bebas Neue Bold"/>
          <w:color w:val="FFFEFD"/>
          <w:sz w:val="80"/>
          <w:lang w:val="fr-FR"/>
        </w:rPr>
      </w:pPr>
    </w:p>
    <w:p w14:paraId="617114BE" w14:textId="77777777" w:rsidR="0073323C" w:rsidRPr="00252B27" w:rsidRDefault="0073323C">
      <w:pPr>
        <w:pStyle w:val="Heading1"/>
        <w:pBdr>
          <w:top w:val="none" w:sz="0" w:space="0" w:color="auto"/>
          <w:left w:val="none" w:sz="0" w:space="0" w:color="auto"/>
          <w:bottom w:val="none" w:sz="0" w:space="0" w:color="auto"/>
          <w:right w:val="none" w:sz="0" w:space="0" w:color="auto"/>
        </w:pBdr>
        <w:spacing w:after="0"/>
        <w:ind w:left="-3" w:hanging="10"/>
        <w:rPr>
          <w:rFonts w:ascii="Poppins" w:hAnsi="Poppins" w:cs="Poppins"/>
          <w:b w:val="0"/>
          <w:sz w:val="20"/>
          <w:szCs w:val="20"/>
          <w:lang w:val="fr-FR"/>
        </w:rPr>
      </w:pPr>
    </w:p>
    <w:p w14:paraId="4A35A2C7" w14:textId="77777777" w:rsidR="005368E0" w:rsidRPr="00252B27" w:rsidRDefault="005368E0" w:rsidP="00425ACD">
      <w:pPr>
        <w:pStyle w:val="Heading2"/>
        <w:ind w:left="0" w:firstLine="0"/>
        <w:rPr>
          <w:lang w:val="fr-FR"/>
        </w:rPr>
      </w:pPr>
    </w:p>
    <w:tbl>
      <w:tblPr>
        <w:tblStyle w:val="TableGrid"/>
        <w:tblW w:w="10440" w:type="dxa"/>
        <w:tblInd w:w="0" w:type="dxa"/>
        <w:tblCellMar>
          <w:top w:w="43" w:type="dxa"/>
          <w:bottom w:w="43" w:type="dxa"/>
          <w:right w:w="108" w:type="dxa"/>
        </w:tblCellMar>
        <w:tblLook w:val="04A0" w:firstRow="1" w:lastRow="0" w:firstColumn="1" w:lastColumn="0" w:noHBand="0" w:noVBand="1"/>
      </w:tblPr>
      <w:tblGrid>
        <w:gridCol w:w="6210"/>
        <w:gridCol w:w="4230"/>
      </w:tblGrid>
      <w:tr w:rsidR="00425ACD" w:rsidRPr="00252B27" w14:paraId="07E7EE03" w14:textId="77777777" w:rsidTr="00425ACD">
        <w:trPr>
          <w:trHeight w:val="153"/>
        </w:trPr>
        <w:tc>
          <w:tcPr>
            <w:tcW w:w="10440" w:type="dxa"/>
            <w:gridSpan w:val="2"/>
            <w:tcBorders>
              <w:left w:val="nil"/>
            </w:tcBorders>
            <w:shd w:val="clear" w:color="auto" w:fill="43D596" w:themeFill="background1"/>
          </w:tcPr>
          <w:p w14:paraId="06B27966" w14:textId="76FD90B0" w:rsidR="00440F5B" w:rsidRPr="00252B27" w:rsidRDefault="003C0A3C">
            <w:pPr>
              <w:pStyle w:val="texttofillin"/>
              <w:spacing w:line="240" w:lineRule="auto"/>
              <w:rPr>
                <w:b/>
                <w:bCs/>
                <w:color w:val="FFFFFF" w:themeColor="background2"/>
                <w:sz w:val="16"/>
                <w:szCs w:val="16"/>
                <w:lang w:val="fr-FR"/>
              </w:rPr>
            </w:pPr>
            <w:r w:rsidRPr="00252B27">
              <w:rPr>
                <w:b/>
                <w:bCs/>
                <w:color w:val="FFFFFF" w:themeColor="background2"/>
                <w:sz w:val="28"/>
                <w:szCs w:val="28"/>
                <w:lang w:val="fr-FR"/>
              </w:rPr>
              <w:t xml:space="preserve">Généralités </w:t>
            </w:r>
          </w:p>
        </w:tc>
      </w:tr>
      <w:tr w:rsidR="005368E0" w:rsidRPr="00252B27" w14:paraId="0A7C79BB" w14:textId="77777777" w:rsidTr="00425ACD">
        <w:trPr>
          <w:trHeight w:val="153"/>
        </w:trPr>
        <w:tc>
          <w:tcPr>
            <w:tcW w:w="6210" w:type="dxa"/>
            <w:tcBorders>
              <w:left w:val="nil"/>
              <w:bottom w:val="single" w:sz="4" w:space="0" w:color="062071"/>
              <w:right w:val="single" w:sz="4" w:space="0" w:color="062071"/>
            </w:tcBorders>
          </w:tcPr>
          <w:p w14:paraId="67A2A628" w14:textId="77777777" w:rsidR="00440F5B" w:rsidRPr="00252B27" w:rsidRDefault="009C0247">
            <w:pPr>
              <w:spacing w:line="240" w:lineRule="auto"/>
              <w:ind w:left="90"/>
              <w:rPr>
                <w:sz w:val="16"/>
                <w:szCs w:val="16"/>
                <w:lang w:val="fr-FR"/>
              </w:rPr>
            </w:pPr>
            <w:r w:rsidRPr="00252B27">
              <w:rPr>
                <w:sz w:val="16"/>
                <w:szCs w:val="16"/>
                <w:lang w:val="fr-FR"/>
              </w:rPr>
              <w:t>Pays :</w:t>
            </w:r>
          </w:p>
        </w:tc>
        <w:tc>
          <w:tcPr>
            <w:tcW w:w="4230" w:type="dxa"/>
            <w:tcBorders>
              <w:left w:val="single" w:sz="4" w:space="0" w:color="062071"/>
              <w:bottom w:val="single" w:sz="4" w:space="0" w:color="062071"/>
              <w:right w:val="nil"/>
            </w:tcBorders>
          </w:tcPr>
          <w:p w14:paraId="65CD27CB" w14:textId="77777777" w:rsidR="009C1406" w:rsidRPr="00252B27" w:rsidRDefault="009C1406" w:rsidP="001F3A04">
            <w:pPr>
              <w:pStyle w:val="texttofillin"/>
              <w:spacing w:line="240" w:lineRule="auto"/>
              <w:rPr>
                <w:color w:val="00B0F0"/>
                <w:sz w:val="16"/>
                <w:szCs w:val="16"/>
                <w:lang w:val="fr-FR"/>
              </w:rPr>
            </w:pPr>
          </w:p>
        </w:tc>
      </w:tr>
      <w:tr w:rsidR="005368E0" w:rsidRPr="00252B27" w14:paraId="2890D745"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6456AC62" w14:textId="1FE33D22" w:rsidR="00440F5B" w:rsidRPr="00252B27" w:rsidRDefault="009C0247">
            <w:pPr>
              <w:spacing w:line="240" w:lineRule="auto"/>
              <w:ind w:left="90"/>
              <w:rPr>
                <w:sz w:val="16"/>
                <w:szCs w:val="16"/>
                <w:lang w:val="fr-FR"/>
              </w:rPr>
            </w:pPr>
            <w:r w:rsidRPr="00252B27">
              <w:rPr>
                <w:sz w:val="16"/>
                <w:szCs w:val="16"/>
                <w:lang w:val="fr-FR"/>
              </w:rPr>
              <w:t xml:space="preserve">Période du prochain </w:t>
            </w:r>
            <w:r w:rsidR="007C4F37" w:rsidRPr="00252B27">
              <w:rPr>
                <w:sz w:val="16"/>
                <w:szCs w:val="16"/>
                <w:lang w:val="fr-FR"/>
              </w:rPr>
              <w:t>plan sectoriel d</w:t>
            </w:r>
            <w:r w:rsidR="003C0A3C" w:rsidRPr="00252B27">
              <w:rPr>
                <w:sz w:val="16"/>
                <w:szCs w:val="16"/>
                <w:lang w:val="fr-FR"/>
              </w:rPr>
              <w:t>e l’</w:t>
            </w:r>
            <w:r w:rsidR="007C4F37" w:rsidRPr="00252B27">
              <w:rPr>
                <w:sz w:val="16"/>
                <w:szCs w:val="16"/>
                <w:lang w:val="fr-FR"/>
              </w:rPr>
              <w:t>éducation/plan d</w:t>
            </w:r>
            <w:r w:rsidR="003C0A3C" w:rsidRPr="00252B27">
              <w:rPr>
                <w:sz w:val="16"/>
                <w:szCs w:val="16"/>
                <w:lang w:val="fr-FR"/>
              </w:rPr>
              <w:t>e transition de l</w:t>
            </w:r>
            <w:r w:rsidR="007C4F37" w:rsidRPr="00252B27">
              <w:rPr>
                <w:sz w:val="16"/>
                <w:szCs w:val="16"/>
                <w:lang w:val="fr-FR"/>
              </w:rPr>
              <w:t xml:space="preserve">'éducation </w:t>
            </w:r>
            <w:r w:rsidRPr="00252B27">
              <w:rPr>
                <w:sz w:val="16"/>
                <w:szCs w:val="16"/>
                <w:lang w:val="fr-FR"/>
              </w:rPr>
              <w:t xml:space="preserve">(le </w:t>
            </w:r>
            <w:r w:rsidR="00057572" w:rsidRPr="00252B27">
              <w:rPr>
                <w:sz w:val="16"/>
                <w:szCs w:val="16"/>
                <w:lang w:val="fr-FR"/>
              </w:rPr>
              <w:t xml:space="preserve">cas échéant) </w:t>
            </w:r>
            <w:r w:rsidRPr="00252B27">
              <w:rPr>
                <w:sz w:val="16"/>
                <w:szCs w:val="16"/>
                <w:lang w:val="fr-FR"/>
              </w:rPr>
              <w:t>:</w:t>
            </w:r>
          </w:p>
        </w:tc>
        <w:tc>
          <w:tcPr>
            <w:tcW w:w="4230" w:type="dxa"/>
            <w:tcBorders>
              <w:top w:val="single" w:sz="4" w:space="0" w:color="062071"/>
              <w:left w:val="single" w:sz="4" w:space="0" w:color="062071"/>
              <w:bottom w:val="single" w:sz="4" w:space="0" w:color="062071"/>
              <w:right w:val="nil"/>
            </w:tcBorders>
          </w:tcPr>
          <w:p w14:paraId="6C20274E" w14:textId="77777777" w:rsidR="005368E0" w:rsidRPr="00252B27" w:rsidRDefault="008E377A" w:rsidP="001F3A04">
            <w:pPr>
              <w:pStyle w:val="texttofillin"/>
              <w:spacing w:line="240" w:lineRule="auto"/>
              <w:rPr>
                <w:color w:val="00B0F0"/>
                <w:sz w:val="16"/>
                <w:szCs w:val="16"/>
                <w:lang w:val="fr-FR"/>
              </w:rPr>
            </w:pPr>
            <w:r w:rsidRPr="00252B27">
              <w:rPr>
                <w:color w:val="00B0F0"/>
                <w:sz w:val="16"/>
                <w:szCs w:val="16"/>
                <w:lang w:val="fr-FR"/>
              </w:rPr>
              <w:t xml:space="preserve"> </w:t>
            </w:r>
          </w:p>
        </w:tc>
      </w:tr>
      <w:tr w:rsidR="005368E0" w:rsidRPr="00252B27" w14:paraId="57D24D85" w14:textId="77777777" w:rsidTr="00425ACD">
        <w:trPr>
          <w:trHeight w:val="216"/>
        </w:trPr>
        <w:tc>
          <w:tcPr>
            <w:tcW w:w="6210" w:type="dxa"/>
            <w:tcBorders>
              <w:top w:val="single" w:sz="4" w:space="0" w:color="062071"/>
              <w:left w:val="nil"/>
              <w:bottom w:val="single" w:sz="4" w:space="0" w:color="062071"/>
              <w:right w:val="single" w:sz="4" w:space="0" w:color="062071"/>
            </w:tcBorders>
          </w:tcPr>
          <w:p w14:paraId="579F3653" w14:textId="77777777" w:rsidR="00440F5B" w:rsidRPr="00252B27" w:rsidRDefault="009C0247">
            <w:pPr>
              <w:spacing w:line="240" w:lineRule="auto"/>
              <w:ind w:left="90"/>
              <w:rPr>
                <w:sz w:val="16"/>
                <w:szCs w:val="16"/>
                <w:lang w:val="fr-FR"/>
              </w:rPr>
            </w:pPr>
            <w:r w:rsidRPr="00252B27">
              <w:rPr>
                <w:sz w:val="16"/>
                <w:szCs w:val="16"/>
                <w:lang w:val="fr-FR"/>
              </w:rPr>
              <w:t>Agence de coordination :</w:t>
            </w:r>
          </w:p>
        </w:tc>
        <w:tc>
          <w:tcPr>
            <w:tcW w:w="4230" w:type="dxa"/>
            <w:tcBorders>
              <w:top w:val="single" w:sz="4" w:space="0" w:color="062071"/>
              <w:left w:val="single" w:sz="4" w:space="0" w:color="062071"/>
              <w:bottom w:val="single" w:sz="4" w:space="0" w:color="062071"/>
              <w:right w:val="nil"/>
            </w:tcBorders>
          </w:tcPr>
          <w:p w14:paraId="11F3FA34" w14:textId="77777777" w:rsidR="005368E0" w:rsidRPr="00252B27" w:rsidRDefault="005368E0" w:rsidP="001F3A04">
            <w:pPr>
              <w:pStyle w:val="texttofillin"/>
              <w:spacing w:line="240" w:lineRule="auto"/>
              <w:rPr>
                <w:color w:val="00B0F0"/>
                <w:sz w:val="16"/>
                <w:szCs w:val="16"/>
                <w:lang w:val="fr-FR"/>
              </w:rPr>
            </w:pPr>
          </w:p>
        </w:tc>
      </w:tr>
      <w:tr w:rsidR="006A7D95" w:rsidRPr="00252B27" w14:paraId="043855BC"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39F4BCBC" w14:textId="679A9F45" w:rsidR="00440F5B" w:rsidRPr="00252B27" w:rsidRDefault="009C0247">
            <w:pPr>
              <w:spacing w:line="240" w:lineRule="auto"/>
              <w:ind w:left="90"/>
              <w:rPr>
                <w:sz w:val="16"/>
                <w:szCs w:val="16"/>
                <w:lang w:val="fr-FR"/>
              </w:rPr>
            </w:pPr>
            <w:r w:rsidRPr="00252B27">
              <w:rPr>
                <w:sz w:val="16"/>
                <w:szCs w:val="16"/>
                <w:lang w:val="fr-FR"/>
              </w:rPr>
              <w:t>Allocation maximale d</w:t>
            </w:r>
            <w:r w:rsidR="003C0A3C" w:rsidRPr="00252B27">
              <w:rPr>
                <w:sz w:val="16"/>
                <w:szCs w:val="16"/>
                <w:lang w:val="fr-FR"/>
              </w:rPr>
              <w:t>u</w:t>
            </w:r>
            <w:r w:rsidRPr="00252B27">
              <w:rPr>
                <w:sz w:val="16"/>
                <w:szCs w:val="16"/>
                <w:lang w:val="fr-FR"/>
              </w:rPr>
              <w:t xml:space="preserve"> SCG :</w:t>
            </w:r>
          </w:p>
        </w:tc>
        <w:tc>
          <w:tcPr>
            <w:tcW w:w="4230" w:type="dxa"/>
            <w:tcBorders>
              <w:top w:val="single" w:sz="4" w:space="0" w:color="062071"/>
              <w:left w:val="single" w:sz="4" w:space="0" w:color="062071"/>
              <w:bottom w:val="single" w:sz="4" w:space="0" w:color="062071"/>
              <w:right w:val="nil"/>
            </w:tcBorders>
          </w:tcPr>
          <w:p w14:paraId="7CF954D4" w14:textId="77777777" w:rsidR="006A7D95" w:rsidRPr="00252B27" w:rsidRDefault="006A7D95" w:rsidP="001F3A04">
            <w:pPr>
              <w:pStyle w:val="texttofillin"/>
              <w:spacing w:line="240" w:lineRule="auto"/>
              <w:rPr>
                <w:color w:val="00B0F0"/>
                <w:sz w:val="16"/>
                <w:szCs w:val="16"/>
                <w:lang w:val="fr-FR"/>
              </w:rPr>
            </w:pPr>
          </w:p>
        </w:tc>
      </w:tr>
      <w:tr w:rsidR="004830AE" w:rsidRPr="00252B27" w14:paraId="60F78F56" w14:textId="77777777" w:rsidTr="00425ACD">
        <w:trPr>
          <w:trHeight w:val="99"/>
        </w:trPr>
        <w:tc>
          <w:tcPr>
            <w:tcW w:w="6210" w:type="dxa"/>
            <w:tcBorders>
              <w:top w:val="single" w:sz="4" w:space="0" w:color="062071"/>
              <w:left w:val="nil"/>
              <w:bottom w:val="single" w:sz="4" w:space="0" w:color="062071"/>
              <w:right w:val="single" w:sz="4" w:space="0" w:color="062071"/>
            </w:tcBorders>
          </w:tcPr>
          <w:p w14:paraId="003DC592" w14:textId="2A04354F" w:rsidR="00440F5B" w:rsidRPr="00252B27" w:rsidRDefault="009C0247">
            <w:pPr>
              <w:spacing w:line="240" w:lineRule="auto"/>
              <w:ind w:left="90"/>
              <w:rPr>
                <w:sz w:val="16"/>
                <w:szCs w:val="16"/>
                <w:lang w:val="fr-FR"/>
              </w:rPr>
            </w:pPr>
            <w:r w:rsidRPr="00252B27">
              <w:rPr>
                <w:sz w:val="16"/>
                <w:szCs w:val="16"/>
                <w:lang w:val="fr-FR"/>
              </w:rPr>
              <w:t xml:space="preserve">Montant total </w:t>
            </w:r>
            <w:r w:rsidR="003C0A3C" w:rsidRPr="00252B27">
              <w:rPr>
                <w:sz w:val="16"/>
                <w:szCs w:val="16"/>
                <w:lang w:val="fr-FR"/>
              </w:rPr>
              <w:t>sollicit</w:t>
            </w:r>
            <w:r w:rsidRPr="00252B27">
              <w:rPr>
                <w:sz w:val="16"/>
                <w:szCs w:val="16"/>
                <w:lang w:val="fr-FR"/>
              </w:rPr>
              <w:t xml:space="preserve">é </w:t>
            </w:r>
            <w:r w:rsidR="003C0A3C" w:rsidRPr="00252B27">
              <w:rPr>
                <w:sz w:val="16"/>
                <w:szCs w:val="16"/>
                <w:lang w:val="fr-FR"/>
              </w:rPr>
              <w:t xml:space="preserve">pour le SCG </w:t>
            </w:r>
            <w:r w:rsidR="006D4AEB" w:rsidRPr="00252B27">
              <w:rPr>
                <w:sz w:val="16"/>
                <w:szCs w:val="16"/>
                <w:lang w:val="fr-FR"/>
              </w:rPr>
              <w:t>(</w:t>
            </w:r>
            <w:r w:rsidR="00FC0237" w:rsidRPr="00252B27">
              <w:rPr>
                <w:sz w:val="16"/>
                <w:szCs w:val="16"/>
                <w:lang w:val="fr-FR"/>
              </w:rPr>
              <w:t xml:space="preserve">pour </w:t>
            </w:r>
            <w:r w:rsidR="003C0A3C" w:rsidRPr="00252B27">
              <w:rPr>
                <w:sz w:val="16"/>
                <w:szCs w:val="16"/>
                <w:lang w:val="fr-FR"/>
              </w:rPr>
              <w:t>tous les guichets</w:t>
            </w:r>
            <w:r w:rsidR="00E53FEC" w:rsidRPr="00252B27">
              <w:rPr>
                <w:sz w:val="16"/>
                <w:szCs w:val="16"/>
                <w:lang w:val="fr-FR"/>
              </w:rPr>
              <w:t xml:space="preserve"> de financement</w:t>
            </w:r>
            <w:r w:rsidR="00FC0237" w:rsidRPr="00252B27">
              <w:rPr>
                <w:sz w:val="16"/>
                <w:szCs w:val="16"/>
                <w:lang w:val="fr-FR"/>
              </w:rPr>
              <w:t>)</w:t>
            </w:r>
            <w:r w:rsidR="00E53FEC" w:rsidRPr="00252B27">
              <w:rPr>
                <w:sz w:val="16"/>
                <w:szCs w:val="16"/>
                <w:lang w:val="fr-FR"/>
              </w:rPr>
              <w:t> :</w:t>
            </w:r>
          </w:p>
        </w:tc>
        <w:tc>
          <w:tcPr>
            <w:tcW w:w="4230" w:type="dxa"/>
            <w:tcBorders>
              <w:top w:val="single" w:sz="4" w:space="0" w:color="062071"/>
              <w:left w:val="single" w:sz="4" w:space="0" w:color="062071"/>
              <w:bottom w:val="single" w:sz="4" w:space="0" w:color="062071"/>
              <w:right w:val="nil"/>
            </w:tcBorders>
          </w:tcPr>
          <w:p w14:paraId="5CD13553" w14:textId="77777777" w:rsidR="004830AE" w:rsidRPr="00252B27" w:rsidRDefault="004830AE" w:rsidP="001F3A04">
            <w:pPr>
              <w:pStyle w:val="texttofillin"/>
              <w:spacing w:line="240" w:lineRule="auto"/>
              <w:rPr>
                <w:color w:val="00B0F0"/>
                <w:sz w:val="16"/>
                <w:szCs w:val="16"/>
                <w:lang w:val="fr-FR"/>
              </w:rPr>
            </w:pPr>
          </w:p>
        </w:tc>
      </w:tr>
      <w:tr w:rsidR="003C1A7E" w:rsidRPr="00252B27" w14:paraId="0B0CF955" w14:textId="77777777" w:rsidTr="00425ACD">
        <w:trPr>
          <w:trHeight w:val="171"/>
        </w:trPr>
        <w:tc>
          <w:tcPr>
            <w:tcW w:w="6210" w:type="dxa"/>
            <w:tcBorders>
              <w:top w:val="single" w:sz="4" w:space="0" w:color="062071"/>
              <w:left w:val="nil"/>
              <w:bottom w:val="single" w:sz="4" w:space="0" w:color="062071"/>
              <w:right w:val="single" w:sz="4" w:space="0" w:color="062071"/>
            </w:tcBorders>
          </w:tcPr>
          <w:p w14:paraId="1442CAD5" w14:textId="0F89FD30" w:rsidR="00440F5B" w:rsidRPr="00252B27" w:rsidRDefault="003C0A3C">
            <w:pPr>
              <w:spacing w:line="240" w:lineRule="auto"/>
              <w:ind w:left="90"/>
              <w:rPr>
                <w:sz w:val="16"/>
                <w:szCs w:val="16"/>
                <w:lang w:val="fr-FR"/>
              </w:rPr>
            </w:pPr>
            <w:r w:rsidRPr="00252B27">
              <w:rPr>
                <w:sz w:val="16"/>
                <w:szCs w:val="16"/>
                <w:lang w:val="fr-FR"/>
              </w:rPr>
              <w:t>Commissions de l’agent partenaire (qui s’ajoutent au montant sollicité au titre du SCG)</w:t>
            </w:r>
            <w:r w:rsidR="00BD022E" w:rsidRPr="00252B27">
              <w:rPr>
                <w:rStyle w:val="FootnoteReference"/>
                <w:sz w:val="16"/>
                <w:szCs w:val="16"/>
                <w:lang w:val="fr-FR"/>
              </w:rPr>
              <w:footnoteReference w:id="1"/>
            </w:r>
            <w:r w:rsidRPr="00252B27">
              <w:rPr>
                <w:sz w:val="16"/>
                <w:szCs w:val="16"/>
                <w:lang w:val="fr-FR"/>
              </w:rPr>
              <w:t> :</w:t>
            </w:r>
          </w:p>
        </w:tc>
        <w:tc>
          <w:tcPr>
            <w:tcW w:w="4230" w:type="dxa"/>
            <w:tcBorders>
              <w:top w:val="single" w:sz="4" w:space="0" w:color="062071"/>
              <w:left w:val="single" w:sz="4" w:space="0" w:color="062071"/>
              <w:bottom w:val="single" w:sz="4" w:space="0" w:color="062071"/>
              <w:right w:val="nil"/>
            </w:tcBorders>
          </w:tcPr>
          <w:p w14:paraId="616C1921" w14:textId="77777777" w:rsidR="003C1A7E" w:rsidRPr="00252B27" w:rsidRDefault="008E377A" w:rsidP="001F3A04">
            <w:pPr>
              <w:pStyle w:val="texttofillin"/>
              <w:spacing w:line="240" w:lineRule="auto"/>
              <w:rPr>
                <w:color w:val="00B0F0"/>
                <w:sz w:val="16"/>
                <w:szCs w:val="16"/>
                <w:lang w:val="fr-FR"/>
              </w:rPr>
            </w:pPr>
            <w:r w:rsidRPr="00252B27">
              <w:rPr>
                <w:color w:val="00B0F0"/>
                <w:sz w:val="16"/>
                <w:szCs w:val="16"/>
                <w:lang w:val="fr-FR"/>
              </w:rPr>
              <w:t xml:space="preserve"> </w:t>
            </w:r>
          </w:p>
        </w:tc>
      </w:tr>
      <w:tr w:rsidR="003C1A7E" w:rsidRPr="00252B27" w14:paraId="1249B20C"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0BC5EC67" w14:textId="28EA8B5F" w:rsidR="00440F5B" w:rsidRPr="00252B27" w:rsidRDefault="003C0A3C">
            <w:pPr>
              <w:spacing w:line="240" w:lineRule="auto"/>
              <w:ind w:left="90"/>
              <w:rPr>
                <w:sz w:val="16"/>
                <w:szCs w:val="16"/>
                <w:lang w:val="fr-FR"/>
              </w:rPr>
            </w:pPr>
            <w:r w:rsidRPr="00252B27">
              <w:rPr>
                <w:sz w:val="16"/>
                <w:szCs w:val="16"/>
                <w:lang w:val="fr-FR"/>
              </w:rPr>
              <w:t>Commissions de l’agent partenaire (en pourcentage du montant alloué au titre du SCG)</w:t>
            </w:r>
            <w:r w:rsidR="006C6AAC" w:rsidRPr="00252B27">
              <w:rPr>
                <w:rStyle w:val="FootnoteReference"/>
                <w:sz w:val="16"/>
                <w:szCs w:val="16"/>
                <w:lang w:val="fr-FR"/>
              </w:rPr>
              <w:footnoteReference w:id="2"/>
            </w:r>
            <w:r w:rsidRPr="00252B27">
              <w:rPr>
                <w:sz w:val="16"/>
                <w:szCs w:val="16"/>
                <w:lang w:val="fr-FR"/>
              </w:rPr>
              <w:t> :</w:t>
            </w:r>
          </w:p>
        </w:tc>
        <w:tc>
          <w:tcPr>
            <w:tcW w:w="4230" w:type="dxa"/>
            <w:tcBorders>
              <w:top w:val="single" w:sz="4" w:space="0" w:color="062071"/>
              <w:left w:val="single" w:sz="4" w:space="0" w:color="062071"/>
              <w:bottom w:val="single" w:sz="4" w:space="0" w:color="062071"/>
              <w:right w:val="nil"/>
            </w:tcBorders>
          </w:tcPr>
          <w:p w14:paraId="430AD993" w14:textId="77777777" w:rsidR="003C1A7E" w:rsidRPr="00252B27" w:rsidRDefault="008E377A" w:rsidP="001F3A04">
            <w:pPr>
              <w:pStyle w:val="texttofillin"/>
              <w:spacing w:line="240" w:lineRule="auto"/>
              <w:rPr>
                <w:color w:val="00B0F0"/>
                <w:sz w:val="16"/>
                <w:szCs w:val="16"/>
                <w:lang w:val="fr-FR"/>
              </w:rPr>
            </w:pPr>
            <w:r w:rsidRPr="00252B27">
              <w:rPr>
                <w:color w:val="00B0F0"/>
                <w:sz w:val="16"/>
                <w:szCs w:val="16"/>
                <w:lang w:val="fr-FR"/>
              </w:rPr>
              <w:t xml:space="preserve"> </w:t>
            </w:r>
          </w:p>
        </w:tc>
      </w:tr>
      <w:tr w:rsidR="007B08A6" w:rsidRPr="00252B27" w14:paraId="7A65ECA6"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30404170" w14:textId="0771F30A" w:rsidR="00440F5B" w:rsidRPr="00252B27" w:rsidRDefault="009C0247">
            <w:pPr>
              <w:spacing w:line="240" w:lineRule="auto"/>
              <w:ind w:left="90"/>
              <w:rPr>
                <w:sz w:val="16"/>
                <w:szCs w:val="16"/>
                <w:lang w:val="fr-FR"/>
              </w:rPr>
            </w:pPr>
            <w:r w:rsidRPr="00252B27">
              <w:rPr>
                <w:sz w:val="16"/>
                <w:szCs w:val="16"/>
                <w:lang w:val="fr-FR"/>
              </w:rPr>
              <w:t xml:space="preserve">Autres sources de financement </w:t>
            </w:r>
            <w:r w:rsidR="006E5EC3" w:rsidRPr="00252B27">
              <w:rPr>
                <w:sz w:val="16"/>
                <w:szCs w:val="16"/>
                <w:lang w:val="fr-FR"/>
              </w:rPr>
              <w:t xml:space="preserve">pour les </w:t>
            </w:r>
            <w:r w:rsidR="009C78A6" w:rsidRPr="00252B27">
              <w:rPr>
                <w:sz w:val="16"/>
                <w:szCs w:val="16"/>
                <w:lang w:val="fr-FR"/>
              </w:rPr>
              <w:t xml:space="preserve">activités </w:t>
            </w:r>
            <w:r w:rsidR="006E5EC3" w:rsidRPr="00252B27">
              <w:rPr>
                <w:sz w:val="16"/>
                <w:szCs w:val="16"/>
                <w:lang w:val="fr-FR"/>
              </w:rPr>
              <w:t xml:space="preserve">liées au </w:t>
            </w:r>
            <w:r w:rsidR="003C0A3C" w:rsidRPr="00252B27">
              <w:rPr>
                <w:sz w:val="16"/>
                <w:szCs w:val="16"/>
                <w:lang w:val="fr-FR"/>
              </w:rPr>
              <w:t>SCG</w:t>
            </w:r>
            <w:r w:rsidR="006E5EC3" w:rsidRPr="00252B27">
              <w:rPr>
                <w:sz w:val="16"/>
                <w:szCs w:val="16"/>
                <w:lang w:val="fr-FR"/>
              </w:rPr>
              <w:t xml:space="preserve"> </w:t>
            </w:r>
            <w:r w:rsidR="00FB2BA8" w:rsidRPr="00252B27">
              <w:rPr>
                <w:sz w:val="16"/>
                <w:szCs w:val="16"/>
                <w:lang w:val="fr-FR"/>
              </w:rPr>
              <w:t>:</w:t>
            </w:r>
          </w:p>
          <w:p w14:paraId="2C1B3FAE" w14:textId="157742D9" w:rsidR="00440F5B" w:rsidRPr="00252B27" w:rsidRDefault="009C0247">
            <w:pPr>
              <w:spacing w:line="240" w:lineRule="auto"/>
              <w:ind w:left="90"/>
              <w:rPr>
                <w:sz w:val="16"/>
                <w:szCs w:val="16"/>
                <w:lang w:val="fr-FR"/>
              </w:rPr>
            </w:pPr>
            <w:r w:rsidRPr="00252B27">
              <w:rPr>
                <w:sz w:val="16"/>
                <w:szCs w:val="16"/>
                <w:lang w:val="fr-FR"/>
              </w:rPr>
              <w:t>(</w:t>
            </w:r>
            <w:proofErr w:type="gramStart"/>
            <w:r w:rsidR="003C0A3C" w:rsidRPr="00252B27">
              <w:rPr>
                <w:sz w:val="16"/>
                <w:szCs w:val="16"/>
                <w:lang w:val="fr-FR"/>
              </w:rPr>
              <w:t>indiquer</w:t>
            </w:r>
            <w:proofErr w:type="gramEnd"/>
            <w:r w:rsidR="003C0A3C" w:rsidRPr="00252B27">
              <w:rPr>
                <w:sz w:val="16"/>
                <w:szCs w:val="16"/>
                <w:lang w:val="fr-FR"/>
              </w:rPr>
              <w:t xml:space="preserve"> la totalité</w:t>
            </w:r>
            <w:r w:rsidR="00FB2BA8" w:rsidRPr="00252B27">
              <w:rPr>
                <w:sz w:val="16"/>
                <w:szCs w:val="16"/>
                <w:lang w:val="fr-FR"/>
              </w:rPr>
              <w:t xml:space="preserve">, puis </w:t>
            </w:r>
            <w:r w:rsidRPr="00252B27">
              <w:rPr>
                <w:sz w:val="16"/>
                <w:szCs w:val="16"/>
                <w:lang w:val="fr-FR"/>
              </w:rPr>
              <w:t xml:space="preserve">le montant </w:t>
            </w:r>
            <w:r w:rsidR="00FB2BA8" w:rsidRPr="00252B27">
              <w:rPr>
                <w:sz w:val="16"/>
                <w:szCs w:val="16"/>
                <w:lang w:val="fr-FR"/>
              </w:rPr>
              <w:t xml:space="preserve">par </w:t>
            </w:r>
            <w:r w:rsidR="00362454" w:rsidRPr="00252B27">
              <w:rPr>
                <w:sz w:val="16"/>
                <w:szCs w:val="16"/>
                <w:lang w:val="fr-FR"/>
              </w:rPr>
              <w:t xml:space="preserve">source de </w:t>
            </w:r>
            <w:r w:rsidR="00FB2BA8" w:rsidRPr="00252B27">
              <w:rPr>
                <w:sz w:val="16"/>
                <w:szCs w:val="16"/>
                <w:lang w:val="fr-FR"/>
              </w:rPr>
              <w:t>financement</w:t>
            </w:r>
            <w:r w:rsidR="00362454" w:rsidRPr="00252B27">
              <w:rPr>
                <w:sz w:val="16"/>
                <w:szCs w:val="16"/>
                <w:lang w:val="fr-FR"/>
              </w:rPr>
              <w:t>)</w:t>
            </w:r>
          </w:p>
        </w:tc>
        <w:tc>
          <w:tcPr>
            <w:tcW w:w="4230" w:type="dxa"/>
            <w:tcBorders>
              <w:top w:val="single" w:sz="4" w:space="0" w:color="062071"/>
              <w:left w:val="single" w:sz="4" w:space="0" w:color="062071"/>
              <w:bottom w:val="single" w:sz="4" w:space="0" w:color="062071"/>
              <w:right w:val="nil"/>
            </w:tcBorders>
          </w:tcPr>
          <w:p w14:paraId="2C66AF75" w14:textId="77777777" w:rsidR="007B08A6" w:rsidRPr="00252B27" w:rsidRDefault="007B08A6" w:rsidP="001F3A04">
            <w:pPr>
              <w:pStyle w:val="texttofillin"/>
              <w:spacing w:line="240" w:lineRule="auto"/>
              <w:rPr>
                <w:color w:val="00B0F0"/>
                <w:sz w:val="16"/>
                <w:szCs w:val="16"/>
                <w:lang w:val="fr-FR"/>
              </w:rPr>
            </w:pPr>
          </w:p>
        </w:tc>
      </w:tr>
      <w:tr w:rsidR="000D5270" w:rsidRPr="00252B27" w14:paraId="02C42BCE" w14:textId="77777777" w:rsidTr="00921B85">
        <w:trPr>
          <w:trHeight w:val="17"/>
        </w:trPr>
        <w:tc>
          <w:tcPr>
            <w:tcW w:w="10440" w:type="dxa"/>
            <w:gridSpan w:val="2"/>
            <w:tcBorders>
              <w:top w:val="single" w:sz="4" w:space="0" w:color="062071"/>
              <w:bottom w:val="single" w:sz="4" w:space="0" w:color="062071"/>
            </w:tcBorders>
            <w:shd w:val="clear" w:color="auto" w:fill="F2F2F2"/>
          </w:tcPr>
          <w:p w14:paraId="333491A5" w14:textId="1D81D65D" w:rsidR="00440F5B" w:rsidRPr="00252B27" w:rsidRDefault="003C0A3C">
            <w:pPr>
              <w:spacing w:line="240" w:lineRule="auto"/>
              <w:ind w:left="90"/>
              <w:rPr>
                <w:b/>
                <w:bCs/>
                <w:sz w:val="16"/>
                <w:szCs w:val="16"/>
                <w:lang w:val="fr-FR"/>
              </w:rPr>
            </w:pPr>
            <w:r w:rsidRPr="00252B27">
              <w:rPr>
                <w:b/>
                <w:bCs/>
                <w:sz w:val="16"/>
                <w:szCs w:val="16"/>
                <w:lang w:val="fr-FR"/>
              </w:rPr>
              <w:t xml:space="preserve">Guichet </w:t>
            </w:r>
            <w:r w:rsidR="009C0247" w:rsidRPr="00252B27">
              <w:rPr>
                <w:b/>
                <w:bCs/>
                <w:sz w:val="16"/>
                <w:szCs w:val="16"/>
                <w:lang w:val="fr-FR"/>
              </w:rPr>
              <w:t>de financement 1</w:t>
            </w:r>
            <w:r w:rsidR="00544278">
              <w:rPr>
                <w:b/>
                <w:bCs/>
                <w:sz w:val="16"/>
                <w:szCs w:val="16"/>
                <w:lang w:val="fr-FR"/>
              </w:rPr>
              <w:t xml:space="preserve"> : </w:t>
            </w:r>
            <w:r w:rsidR="00544278" w:rsidRPr="00544278">
              <w:rPr>
                <w:b/>
                <w:bCs/>
                <w:sz w:val="16"/>
                <w:szCs w:val="16"/>
                <w:lang w:val="fr-FR"/>
              </w:rPr>
              <w:t>Renforcer la planification et l'élaboration de politiques intégrant la notion de genre pour un impact systémique</w:t>
            </w:r>
          </w:p>
        </w:tc>
      </w:tr>
      <w:tr w:rsidR="0008443A" w:rsidRPr="00252B27" w14:paraId="5FFF1DBC" w14:textId="77777777" w:rsidTr="00921B85">
        <w:trPr>
          <w:trHeight w:val="17"/>
        </w:trPr>
        <w:tc>
          <w:tcPr>
            <w:tcW w:w="6210" w:type="dxa"/>
            <w:tcBorders>
              <w:top w:val="single" w:sz="4" w:space="0" w:color="062071"/>
              <w:bottom w:val="single" w:sz="4" w:space="0" w:color="062071"/>
              <w:right w:val="single" w:sz="4" w:space="0" w:color="062071"/>
            </w:tcBorders>
          </w:tcPr>
          <w:p w14:paraId="3AD12E8A" w14:textId="1F9151A3" w:rsidR="00440F5B" w:rsidRPr="00252B27" w:rsidRDefault="003C0A3C">
            <w:pPr>
              <w:spacing w:line="240" w:lineRule="auto"/>
              <w:ind w:left="90"/>
              <w:rPr>
                <w:sz w:val="16"/>
                <w:szCs w:val="16"/>
                <w:lang w:val="fr-FR"/>
              </w:rPr>
            </w:pPr>
            <w:bookmarkStart w:id="0" w:name="_Hlk71808816"/>
            <w:r w:rsidRPr="00252B27">
              <w:rPr>
                <w:sz w:val="16"/>
                <w:szCs w:val="16"/>
                <w:lang w:val="fr-FR"/>
              </w:rPr>
              <w:t>Agent partenaire :</w:t>
            </w:r>
          </w:p>
        </w:tc>
        <w:tc>
          <w:tcPr>
            <w:tcW w:w="4230" w:type="dxa"/>
            <w:tcBorders>
              <w:top w:val="single" w:sz="4" w:space="0" w:color="062071"/>
              <w:left w:val="single" w:sz="4" w:space="0" w:color="062071"/>
              <w:bottom w:val="single" w:sz="4" w:space="0" w:color="062071"/>
              <w:right w:val="nil"/>
            </w:tcBorders>
          </w:tcPr>
          <w:p w14:paraId="05F34087" w14:textId="77777777" w:rsidR="0008443A" w:rsidRPr="00252B27" w:rsidRDefault="0008443A" w:rsidP="001F3A04">
            <w:pPr>
              <w:pStyle w:val="texttofillin"/>
              <w:spacing w:line="240" w:lineRule="auto"/>
              <w:rPr>
                <w:color w:val="00B0F0"/>
                <w:sz w:val="16"/>
                <w:szCs w:val="16"/>
                <w:lang w:val="fr-FR"/>
              </w:rPr>
            </w:pPr>
          </w:p>
        </w:tc>
      </w:tr>
      <w:tr w:rsidR="00921B85" w:rsidRPr="00252B27" w14:paraId="4359DEC7" w14:textId="77777777" w:rsidTr="00921B85">
        <w:trPr>
          <w:trHeight w:val="259"/>
        </w:trPr>
        <w:tc>
          <w:tcPr>
            <w:tcW w:w="6210" w:type="dxa"/>
            <w:tcBorders>
              <w:top w:val="single" w:sz="4" w:space="0" w:color="062071"/>
              <w:left w:val="nil"/>
              <w:bottom w:val="single" w:sz="4" w:space="0" w:color="062071"/>
              <w:right w:val="single" w:sz="4" w:space="0" w:color="062071"/>
            </w:tcBorders>
            <w:shd w:val="clear" w:color="auto" w:fill="FFFFFF" w:themeFill="background2"/>
          </w:tcPr>
          <w:p w14:paraId="592492F5" w14:textId="180B0824" w:rsidR="00440F5B" w:rsidRPr="00252B27" w:rsidRDefault="003C0A3C">
            <w:pPr>
              <w:pStyle w:val="texttofillin"/>
              <w:spacing w:line="240" w:lineRule="auto"/>
              <w:rPr>
                <w:rFonts w:cs="Poppins"/>
                <w:color w:val="00B0F0"/>
                <w:sz w:val="16"/>
                <w:szCs w:val="16"/>
                <w:lang w:val="fr-FR"/>
              </w:rPr>
            </w:pPr>
            <w:r w:rsidRPr="00252B27">
              <w:rPr>
                <w:rFonts w:cs="Poppins"/>
                <w:color w:val="062071" w:themeColor="text1"/>
                <w:sz w:val="16"/>
                <w:szCs w:val="16"/>
                <w:lang w:val="fr-FR"/>
              </w:rPr>
              <w:t>Montant sollicité pour le guichet de financement n° 1 :</w:t>
            </w:r>
          </w:p>
        </w:tc>
        <w:tc>
          <w:tcPr>
            <w:tcW w:w="4230" w:type="dxa"/>
            <w:tcBorders>
              <w:top w:val="single" w:sz="4" w:space="0" w:color="062071"/>
              <w:left w:val="single" w:sz="4" w:space="0" w:color="062071"/>
              <w:bottom w:val="single" w:sz="4" w:space="0" w:color="062071"/>
            </w:tcBorders>
            <w:shd w:val="clear" w:color="auto" w:fill="FFFFFF" w:themeFill="background2"/>
          </w:tcPr>
          <w:p w14:paraId="6B269CCA" w14:textId="77777777" w:rsidR="00921B85" w:rsidRPr="00252B27" w:rsidRDefault="00921B85" w:rsidP="001F3A04">
            <w:pPr>
              <w:pStyle w:val="texttofillin"/>
              <w:spacing w:line="240" w:lineRule="auto"/>
              <w:rPr>
                <w:rFonts w:cs="Poppins"/>
                <w:color w:val="00B0F0"/>
                <w:sz w:val="16"/>
                <w:szCs w:val="16"/>
                <w:lang w:val="fr-FR"/>
              </w:rPr>
            </w:pPr>
          </w:p>
        </w:tc>
      </w:tr>
      <w:tr w:rsidR="0008443A" w:rsidRPr="00252B27" w14:paraId="567B80A2"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69C4599F" w14:textId="32900284" w:rsidR="00440F5B" w:rsidRPr="00252B27" w:rsidRDefault="003C0A3C">
            <w:pPr>
              <w:spacing w:line="240" w:lineRule="auto"/>
              <w:ind w:left="90"/>
              <w:rPr>
                <w:sz w:val="16"/>
                <w:szCs w:val="16"/>
                <w:lang w:val="fr-FR"/>
              </w:rPr>
            </w:pPr>
            <w:r w:rsidRPr="00252B27">
              <w:rPr>
                <w:sz w:val="16"/>
                <w:szCs w:val="16"/>
                <w:lang w:val="fr-FR"/>
              </w:rPr>
              <w:t>Date estimée de démarrage :</w:t>
            </w:r>
          </w:p>
        </w:tc>
        <w:tc>
          <w:tcPr>
            <w:tcW w:w="4230" w:type="dxa"/>
            <w:tcBorders>
              <w:top w:val="single" w:sz="4" w:space="0" w:color="062071"/>
              <w:left w:val="single" w:sz="4" w:space="0" w:color="062071"/>
              <w:bottom w:val="single" w:sz="4" w:space="0" w:color="062071"/>
              <w:right w:val="nil"/>
            </w:tcBorders>
          </w:tcPr>
          <w:p w14:paraId="2CAF2718" w14:textId="77777777" w:rsidR="0008443A" w:rsidRPr="00252B27" w:rsidRDefault="0008443A" w:rsidP="001F3A04">
            <w:pPr>
              <w:pStyle w:val="texttofillin"/>
              <w:spacing w:line="240" w:lineRule="auto"/>
              <w:rPr>
                <w:color w:val="00B0F0"/>
                <w:sz w:val="16"/>
                <w:szCs w:val="16"/>
                <w:lang w:val="fr-FR"/>
              </w:rPr>
            </w:pPr>
          </w:p>
        </w:tc>
      </w:tr>
      <w:tr w:rsidR="0008443A" w:rsidRPr="00252B27" w14:paraId="317B1920" w14:textId="77777777" w:rsidTr="00425ACD">
        <w:trPr>
          <w:trHeight w:val="17"/>
        </w:trPr>
        <w:tc>
          <w:tcPr>
            <w:tcW w:w="6210" w:type="dxa"/>
            <w:tcBorders>
              <w:top w:val="single" w:sz="4" w:space="0" w:color="062071"/>
              <w:left w:val="nil"/>
              <w:bottom w:val="single" w:sz="4" w:space="0" w:color="062071"/>
              <w:right w:val="single" w:sz="4" w:space="0" w:color="062071"/>
            </w:tcBorders>
          </w:tcPr>
          <w:p w14:paraId="5B02BA8A" w14:textId="5C8AF484" w:rsidR="00440F5B" w:rsidRPr="00252B27" w:rsidRDefault="003C0A3C">
            <w:pPr>
              <w:spacing w:line="240" w:lineRule="auto"/>
              <w:ind w:left="90"/>
              <w:rPr>
                <w:sz w:val="16"/>
                <w:szCs w:val="16"/>
                <w:lang w:val="fr-FR"/>
              </w:rPr>
            </w:pPr>
            <w:r w:rsidRPr="00252B27">
              <w:rPr>
                <w:sz w:val="16"/>
                <w:szCs w:val="16"/>
                <w:lang w:val="fr-FR"/>
              </w:rPr>
              <w:t>Date estimée de clôture :</w:t>
            </w:r>
          </w:p>
        </w:tc>
        <w:tc>
          <w:tcPr>
            <w:tcW w:w="4230" w:type="dxa"/>
            <w:tcBorders>
              <w:top w:val="single" w:sz="4" w:space="0" w:color="062071"/>
              <w:left w:val="single" w:sz="4" w:space="0" w:color="062071"/>
              <w:bottom w:val="single" w:sz="4" w:space="0" w:color="062071"/>
              <w:right w:val="nil"/>
            </w:tcBorders>
          </w:tcPr>
          <w:p w14:paraId="12BB2B5C" w14:textId="77777777" w:rsidR="0008443A" w:rsidRPr="00252B27" w:rsidRDefault="0008443A" w:rsidP="001F3A04">
            <w:pPr>
              <w:pStyle w:val="texttofillin"/>
              <w:spacing w:line="240" w:lineRule="auto"/>
              <w:rPr>
                <w:color w:val="00B0F0"/>
                <w:sz w:val="16"/>
                <w:szCs w:val="16"/>
                <w:lang w:val="fr-FR"/>
              </w:rPr>
            </w:pPr>
          </w:p>
        </w:tc>
      </w:tr>
      <w:tr w:rsidR="000D5270" w:rsidRPr="00252B27" w14:paraId="7182F481" w14:textId="77777777" w:rsidTr="00921B85">
        <w:trPr>
          <w:trHeight w:val="259"/>
        </w:trPr>
        <w:tc>
          <w:tcPr>
            <w:tcW w:w="10440" w:type="dxa"/>
            <w:gridSpan w:val="2"/>
            <w:tcBorders>
              <w:top w:val="single" w:sz="4" w:space="0" w:color="062071"/>
              <w:left w:val="nil"/>
              <w:bottom w:val="single" w:sz="4" w:space="0" w:color="062071"/>
            </w:tcBorders>
            <w:shd w:val="clear" w:color="auto" w:fill="F2F2F2"/>
          </w:tcPr>
          <w:p w14:paraId="5A7FBD03" w14:textId="6C259E1C" w:rsidR="00440F5B" w:rsidRPr="00252B27" w:rsidRDefault="003C0A3C">
            <w:pPr>
              <w:pStyle w:val="texttofillin"/>
              <w:spacing w:line="240" w:lineRule="auto"/>
              <w:ind w:left="90"/>
              <w:rPr>
                <w:color w:val="00B0F0"/>
                <w:sz w:val="16"/>
                <w:szCs w:val="16"/>
                <w:lang w:val="fr-FR"/>
              </w:rPr>
            </w:pPr>
            <w:r w:rsidRPr="00252B27">
              <w:rPr>
                <w:b/>
                <w:bCs/>
                <w:color w:val="062071" w:themeColor="text1"/>
                <w:sz w:val="16"/>
                <w:szCs w:val="16"/>
                <w:lang w:val="fr-FR"/>
              </w:rPr>
              <w:t>Guichet</w:t>
            </w:r>
            <w:r w:rsidR="009C0247" w:rsidRPr="00252B27">
              <w:rPr>
                <w:b/>
                <w:bCs/>
                <w:color w:val="062071" w:themeColor="text1"/>
                <w:sz w:val="16"/>
                <w:szCs w:val="16"/>
                <w:lang w:val="fr-FR"/>
              </w:rPr>
              <w:t xml:space="preserve"> de financement 2</w:t>
            </w:r>
            <w:r w:rsidR="00544278">
              <w:rPr>
                <w:b/>
                <w:bCs/>
                <w:color w:val="062071" w:themeColor="text1"/>
                <w:sz w:val="16"/>
                <w:szCs w:val="16"/>
                <w:lang w:val="fr-FR"/>
              </w:rPr>
              <w:t xml:space="preserve"> : </w:t>
            </w:r>
            <w:r w:rsidR="00544278" w:rsidRPr="00544278">
              <w:rPr>
                <w:b/>
                <w:bCs/>
                <w:color w:val="062071" w:themeColor="text1"/>
                <w:sz w:val="16"/>
                <w:szCs w:val="16"/>
                <w:lang w:val="fr-FR"/>
              </w:rPr>
              <w:t>Mobiliser des actions et des financements coordonnés pour permettre des changements transformationnels</w:t>
            </w:r>
          </w:p>
        </w:tc>
      </w:tr>
      <w:bookmarkEnd w:id="0"/>
      <w:tr w:rsidR="0008443A" w:rsidRPr="00252B27" w14:paraId="7A60E543" w14:textId="77777777" w:rsidTr="00921B85">
        <w:trPr>
          <w:trHeight w:val="100"/>
        </w:trPr>
        <w:tc>
          <w:tcPr>
            <w:tcW w:w="6210" w:type="dxa"/>
            <w:tcBorders>
              <w:top w:val="single" w:sz="4" w:space="0" w:color="062071"/>
              <w:left w:val="nil"/>
              <w:bottom w:val="single" w:sz="4" w:space="0" w:color="062071"/>
              <w:right w:val="single" w:sz="4" w:space="0" w:color="062071"/>
            </w:tcBorders>
          </w:tcPr>
          <w:p w14:paraId="47EADF97" w14:textId="17A05D27" w:rsidR="00440F5B" w:rsidRPr="00252B27" w:rsidRDefault="003C0A3C">
            <w:pPr>
              <w:spacing w:line="240" w:lineRule="auto"/>
              <w:ind w:left="90"/>
              <w:rPr>
                <w:b/>
                <w:bCs/>
                <w:sz w:val="16"/>
                <w:szCs w:val="16"/>
                <w:lang w:val="fr-FR"/>
              </w:rPr>
            </w:pPr>
            <w:r w:rsidRPr="00252B27">
              <w:rPr>
                <w:sz w:val="16"/>
                <w:szCs w:val="16"/>
                <w:lang w:val="fr-FR"/>
              </w:rPr>
              <w:t>Agent partenaire :</w:t>
            </w:r>
          </w:p>
        </w:tc>
        <w:tc>
          <w:tcPr>
            <w:tcW w:w="4230" w:type="dxa"/>
            <w:tcBorders>
              <w:top w:val="single" w:sz="4" w:space="0" w:color="062071"/>
              <w:left w:val="single" w:sz="4" w:space="0" w:color="062071"/>
              <w:bottom w:val="single" w:sz="4" w:space="0" w:color="062071"/>
              <w:right w:val="nil"/>
            </w:tcBorders>
          </w:tcPr>
          <w:p w14:paraId="18907EE5" w14:textId="77777777" w:rsidR="0008443A" w:rsidRPr="00252B27" w:rsidRDefault="0008443A" w:rsidP="001F3A04">
            <w:pPr>
              <w:pStyle w:val="texttofillin"/>
              <w:spacing w:line="240" w:lineRule="auto"/>
              <w:rPr>
                <w:color w:val="00B0F0"/>
                <w:sz w:val="16"/>
                <w:szCs w:val="16"/>
                <w:lang w:val="fr-FR"/>
              </w:rPr>
            </w:pPr>
          </w:p>
        </w:tc>
      </w:tr>
      <w:tr w:rsidR="00921B85" w:rsidRPr="00252B27" w14:paraId="7A2DE0DD" w14:textId="77777777" w:rsidTr="00921B85">
        <w:trPr>
          <w:trHeight w:val="259"/>
        </w:trPr>
        <w:tc>
          <w:tcPr>
            <w:tcW w:w="6210" w:type="dxa"/>
            <w:tcBorders>
              <w:top w:val="single" w:sz="4" w:space="0" w:color="062071"/>
              <w:left w:val="nil"/>
              <w:bottom w:val="single" w:sz="4" w:space="0" w:color="062071"/>
              <w:right w:val="single" w:sz="4" w:space="0" w:color="062071"/>
            </w:tcBorders>
            <w:shd w:val="clear" w:color="auto" w:fill="FFFFFF" w:themeFill="background2"/>
          </w:tcPr>
          <w:p w14:paraId="724845E1" w14:textId="3CFEF6F7" w:rsidR="00440F5B" w:rsidRPr="00252B27" w:rsidRDefault="003C0A3C">
            <w:pPr>
              <w:pStyle w:val="texttofillin"/>
              <w:spacing w:line="240" w:lineRule="auto"/>
              <w:rPr>
                <w:rFonts w:cs="Poppins"/>
                <w:color w:val="00B0F0"/>
                <w:sz w:val="16"/>
                <w:szCs w:val="16"/>
                <w:lang w:val="fr-FR"/>
              </w:rPr>
            </w:pPr>
            <w:r w:rsidRPr="00252B27">
              <w:rPr>
                <w:rFonts w:cs="Poppins"/>
                <w:color w:val="062071" w:themeColor="text1"/>
                <w:sz w:val="16"/>
                <w:szCs w:val="16"/>
                <w:lang w:val="fr-FR"/>
              </w:rPr>
              <w:t>Montant sollicité pour le guichet de financement n° </w:t>
            </w:r>
            <w:r w:rsidR="00E53FEC" w:rsidRPr="00252B27">
              <w:rPr>
                <w:rFonts w:cs="Poppins"/>
                <w:color w:val="062071" w:themeColor="text1"/>
                <w:sz w:val="16"/>
                <w:szCs w:val="16"/>
                <w:lang w:val="fr-FR"/>
              </w:rPr>
              <w:t>2</w:t>
            </w:r>
            <w:r w:rsidRPr="00252B27">
              <w:rPr>
                <w:rFonts w:cs="Poppins"/>
                <w:color w:val="062071" w:themeColor="text1"/>
                <w:sz w:val="16"/>
                <w:szCs w:val="16"/>
                <w:lang w:val="fr-FR"/>
              </w:rPr>
              <w:t> :</w:t>
            </w:r>
          </w:p>
        </w:tc>
        <w:tc>
          <w:tcPr>
            <w:tcW w:w="4230" w:type="dxa"/>
            <w:tcBorders>
              <w:top w:val="single" w:sz="4" w:space="0" w:color="062071"/>
              <w:left w:val="single" w:sz="4" w:space="0" w:color="062071"/>
              <w:bottom w:val="single" w:sz="4" w:space="0" w:color="062071"/>
            </w:tcBorders>
            <w:shd w:val="clear" w:color="auto" w:fill="FFFFFF" w:themeFill="background2"/>
          </w:tcPr>
          <w:p w14:paraId="59ADC365" w14:textId="77777777" w:rsidR="00921B85" w:rsidRPr="00252B27" w:rsidRDefault="00921B85" w:rsidP="001F3A04">
            <w:pPr>
              <w:pStyle w:val="texttofillin"/>
              <w:spacing w:line="240" w:lineRule="auto"/>
              <w:rPr>
                <w:rFonts w:ascii="Poppins SemiBold" w:hAnsi="Poppins SemiBold" w:cs="Poppins SemiBold"/>
                <w:b/>
                <w:bCs/>
                <w:color w:val="00B0F0"/>
                <w:sz w:val="16"/>
                <w:szCs w:val="16"/>
                <w:lang w:val="fr-FR"/>
              </w:rPr>
            </w:pPr>
          </w:p>
        </w:tc>
      </w:tr>
      <w:tr w:rsidR="0008443A" w:rsidRPr="00252B27" w14:paraId="0A7C615A"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4D18830F" w14:textId="5188DD89" w:rsidR="00440F5B" w:rsidRPr="00252B27" w:rsidRDefault="003C0A3C">
            <w:pPr>
              <w:spacing w:line="240" w:lineRule="auto"/>
              <w:ind w:left="90"/>
              <w:rPr>
                <w:b/>
                <w:bCs/>
                <w:sz w:val="16"/>
                <w:szCs w:val="16"/>
                <w:lang w:val="fr-FR"/>
              </w:rPr>
            </w:pPr>
            <w:r w:rsidRPr="00252B27">
              <w:rPr>
                <w:sz w:val="16"/>
                <w:szCs w:val="16"/>
                <w:lang w:val="fr-FR"/>
              </w:rPr>
              <w:t>Date estimée de démarrage :</w:t>
            </w:r>
          </w:p>
        </w:tc>
        <w:tc>
          <w:tcPr>
            <w:tcW w:w="4230" w:type="dxa"/>
            <w:tcBorders>
              <w:top w:val="single" w:sz="4" w:space="0" w:color="062071"/>
              <w:left w:val="single" w:sz="4" w:space="0" w:color="062071"/>
              <w:bottom w:val="single" w:sz="4" w:space="0" w:color="062071"/>
              <w:right w:val="nil"/>
            </w:tcBorders>
          </w:tcPr>
          <w:p w14:paraId="4068AB32" w14:textId="77777777" w:rsidR="0008443A" w:rsidRPr="00252B27" w:rsidRDefault="0008443A" w:rsidP="001F3A04">
            <w:pPr>
              <w:pStyle w:val="texttofillin"/>
              <w:spacing w:line="240" w:lineRule="auto"/>
              <w:rPr>
                <w:color w:val="00B0F0"/>
                <w:sz w:val="16"/>
                <w:szCs w:val="16"/>
                <w:lang w:val="fr-FR"/>
              </w:rPr>
            </w:pPr>
          </w:p>
        </w:tc>
      </w:tr>
      <w:tr w:rsidR="0008443A" w:rsidRPr="00252B27" w14:paraId="3040CC05"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60AF7869" w14:textId="203292AA" w:rsidR="00440F5B" w:rsidRPr="00252B27" w:rsidRDefault="003C0A3C">
            <w:pPr>
              <w:spacing w:line="240" w:lineRule="auto"/>
              <w:ind w:left="90"/>
              <w:rPr>
                <w:b/>
                <w:bCs/>
                <w:sz w:val="16"/>
                <w:szCs w:val="16"/>
                <w:lang w:val="fr-FR"/>
              </w:rPr>
            </w:pPr>
            <w:r w:rsidRPr="00252B27">
              <w:rPr>
                <w:sz w:val="16"/>
                <w:szCs w:val="16"/>
                <w:lang w:val="fr-FR"/>
              </w:rPr>
              <w:t>Date estimée de clôture :</w:t>
            </w:r>
          </w:p>
        </w:tc>
        <w:tc>
          <w:tcPr>
            <w:tcW w:w="4230" w:type="dxa"/>
            <w:tcBorders>
              <w:top w:val="single" w:sz="4" w:space="0" w:color="062071"/>
              <w:left w:val="single" w:sz="4" w:space="0" w:color="062071"/>
              <w:bottom w:val="single" w:sz="4" w:space="0" w:color="062071"/>
              <w:right w:val="nil"/>
            </w:tcBorders>
          </w:tcPr>
          <w:p w14:paraId="46AB2F42" w14:textId="77777777" w:rsidR="0008443A" w:rsidRPr="00252B27" w:rsidRDefault="0008443A" w:rsidP="001F3A04">
            <w:pPr>
              <w:pStyle w:val="texttofillin"/>
              <w:spacing w:line="240" w:lineRule="auto"/>
              <w:rPr>
                <w:color w:val="00B0F0"/>
                <w:sz w:val="16"/>
                <w:szCs w:val="16"/>
                <w:lang w:val="fr-FR"/>
              </w:rPr>
            </w:pPr>
          </w:p>
        </w:tc>
      </w:tr>
      <w:tr w:rsidR="000D5270" w:rsidRPr="00252B27" w14:paraId="623754F8" w14:textId="77777777" w:rsidTr="00921B85">
        <w:trPr>
          <w:trHeight w:val="154"/>
        </w:trPr>
        <w:tc>
          <w:tcPr>
            <w:tcW w:w="10440" w:type="dxa"/>
            <w:gridSpan w:val="2"/>
            <w:tcBorders>
              <w:top w:val="single" w:sz="4" w:space="0" w:color="062071"/>
              <w:left w:val="nil"/>
              <w:bottom w:val="single" w:sz="4" w:space="0" w:color="062071"/>
            </w:tcBorders>
            <w:shd w:val="clear" w:color="auto" w:fill="F2F2F2"/>
          </w:tcPr>
          <w:p w14:paraId="40DFBBE0" w14:textId="2FEDAE81" w:rsidR="00440F5B" w:rsidRPr="00252B27" w:rsidRDefault="00E53FEC">
            <w:pPr>
              <w:pStyle w:val="texttofillin"/>
              <w:spacing w:line="240" w:lineRule="auto"/>
              <w:ind w:left="90"/>
              <w:rPr>
                <w:color w:val="00B0F0"/>
                <w:sz w:val="16"/>
                <w:szCs w:val="16"/>
                <w:lang w:val="fr-FR"/>
              </w:rPr>
            </w:pPr>
            <w:r w:rsidRPr="00252B27">
              <w:rPr>
                <w:b/>
                <w:bCs/>
                <w:color w:val="062071" w:themeColor="text1"/>
                <w:sz w:val="16"/>
                <w:szCs w:val="16"/>
                <w:lang w:val="fr-FR"/>
              </w:rPr>
              <w:t>Guichet</w:t>
            </w:r>
            <w:r w:rsidR="009C0247" w:rsidRPr="00252B27">
              <w:rPr>
                <w:b/>
                <w:bCs/>
                <w:color w:val="062071" w:themeColor="text1"/>
                <w:sz w:val="16"/>
                <w:szCs w:val="16"/>
                <w:lang w:val="fr-FR"/>
              </w:rPr>
              <w:t xml:space="preserve"> de financement 3</w:t>
            </w:r>
            <w:r w:rsidR="00544278">
              <w:rPr>
                <w:b/>
                <w:bCs/>
                <w:color w:val="062071" w:themeColor="text1"/>
                <w:sz w:val="16"/>
                <w:szCs w:val="16"/>
                <w:lang w:val="fr-FR"/>
              </w:rPr>
              <w:t xml:space="preserve"> : </w:t>
            </w:r>
            <w:r w:rsidR="00544278" w:rsidRPr="00544278">
              <w:rPr>
                <w:b/>
                <w:bCs/>
                <w:color w:val="062071" w:themeColor="text1"/>
                <w:sz w:val="16"/>
                <w:szCs w:val="16"/>
                <w:lang w:val="fr-FR"/>
              </w:rPr>
              <w:t>Renforcer les capacités, adapter et apprendre pour mettre en œuvre des reformes et obtenir des résultats à l’échelle</w:t>
            </w:r>
          </w:p>
        </w:tc>
      </w:tr>
      <w:tr w:rsidR="00505D38" w:rsidRPr="00252B27" w14:paraId="0834088F" w14:textId="77777777" w:rsidTr="00921B85">
        <w:trPr>
          <w:trHeight w:val="259"/>
        </w:trPr>
        <w:tc>
          <w:tcPr>
            <w:tcW w:w="6210" w:type="dxa"/>
            <w:tcBorders>
              <w:top w:val="single" w:sz="4" w:space="0" w:color="062071"/>
              <w:left w:val="nil"/>
              <w:bottom w:val="single" w:sz="4" w:space="0" w:color="062071"/>
              <w:right w:val="single" w:sz="4" w:space="0" w:color="062071"/>
            </w:tcBorders>
          </w:tcPr>
          <w:p w14:paraId="7FC38AB4" w14:textId="00AF80D6" w:rsidR="00440F5B" w:rsidRPr="00252B27" w:rsidRDefault="003C0A3C">
            <w:pPr>
              <w:spacing w:line="240" w:lineRule="auto"/>
              <w:ind w:left="90"/>
              <w:rPr>
                <w:b/>
                <w:bCs/>
                <w:sz w:val="16"/>
                <w:szCs w:val="16"/>
                <w:lang w:val="fr-FR"/>
              </w:rPr>
            </w:pPr>
            <w:r w:rsidRPr="00252B27">
              <w:rPr>
                <w:sz w:val="16"/>
                <w:szCs w:val="16"/>
                <w:lang w:val="fr-FR"/>
              </w:rPr>
              <w:t>Agent partenaire :</w:t>
            </w:r>
          </w:p>
        </w:tc>
        <w:tc>
          <w:tcPr>
            <w:tcW w:w="4230" w:type="dxa"/>
            <w:tcBorders>
              <w:top w:val="single" w:sz="4" w:space="0" w:color="062071"/>
              <w:left w:val="single" w:sz="4" w:space="0" w:color="062071"/>
              <w:bottom w:val="single" w:sz="4" w:space="0" w:color="062071"/>
              <w:right w:val="nil"/>
            </w:tcBorders>
          </w:tcPr>
          <w:p w14:paraId="0BAD08B7" w14:textId="77777777" w:rsidR="00505D38" w:rsidRPr="00252B27" w:rsidRDefault="00505D38" w:rsidP="001F3A04">
            <w:pPr>
              <w:pStyle w:val="texttofillin"/>
              <w:spacing w:line="240" w:lineRule="auto"/>
              <w:rPr>
                <w:color w:val="00B0F0"/>
                <w:sz w:val="16"/>
                <w:szCs w:val="16"/>
                <w:lang w:val="fr-FR"/>
              </w:rPr>
            </w:pPr>
          </w:p>
        </w:tc>
      </w:tr>
      <w:tr w:rsidR="00921B85" w:rsidRPr="00252B27" w14:paraId="4ABA4D02" w14:textId="77777777" w:rsidTr="00921B85">
        <w:trPr>
          <w:trHeight w:val="259"/>
        </w:trPr>
        <w:tc>
          <w:tcPr>
            <w:tcW w:w="6210" w:type="dxa"/>
            <w:tcBorders>
              <w:top w:val="single" w:sz="4" w:space="0" w:color="062071"/>
              <w:left w:val="nil"/>
              <w:bottom w:val="single" w:sz="4" w:space="0" w:color="062071"/>
              <w:right w:val="single" w:sz="4" w:space="0" w:color="062071"/>
            </w:tcBorders>
            <w:shd w:val="clear" w:color="auto" w:fill="FFFFFF" w:themeFill="background2"/>
          </w:tcPr>
          <w:p w14:paraId="4F3912A4" w14:textId="73F1243C" w:rsidR="00440F5B" w:rsidRPr="00252B27" w:rsidRDefault="003C0A3C">
            <w:pPr>
              <w:pStyle w:val="texttofillin"/>
              <w:spacing w:line="240" w:lineRule="auto"/>
              <w:rPr>
                <w:rFonts w:cs="Poppins"/>
                <w:color w:val="00B0F0"/>
                <w:sz w:val="16"/>
                <w:szCs w:val="16"/>
                <w:lang w:val="fr-FR"/>
              </w:rPr>
            </w:pPr>
            <w:r w:rsidRPr="00252B27">
              <w:rPr>
                <w:rFonts w:cs="Poppins"/>
                <w:color w:val="062071" w:themeColor="text1"/>
                <w:sz w:val="16"/>
                <w:szCs w:val="16"/>
                <w:lang w:val="fr-FR"/>
              </w:rPr>
              <w:t>Montant sollicité pour le guichet de financement n° </w:t>
            </w:r>
            <w:r w:rsidR="00E53FEC" w:rsidRPr="00252B27">
              <w:rPr>
                <w:rFonts w:cs="Poppins"/>
                <w:color w:val="062071" w:themeColor="text1"/>
                <w:sz w:val="16"/>
                <w:szCs w:val="16"/>
                <w:lang w:val="fr-FR"/>
              </w:rPr>
              <w:t>3</w:t>
            </w:r>
            <w:r w:rsidRPr="00252B27">
              <w:rPr>
                <w:rFonts w:cs="Poppins"/>
                <w:color w:val="062071" w:themeColor="text1"/>
                <w:sz w:val="16"/>
                <w:szCs w:val="16"/>
                <w:lang w:val="fr-FR"/>
              </w:rPr>
              <w:t> :</w:t>
            </w:r>
          </w:p>
        </w:tc>
        <w:tc>
          <w:tcPr>
            <w:tcW w:w="4230" w:type="dxa"/>
            <w:tcBorders>
              <w:top w:val="single" w:sz="4" w:space="0" w:color="062071"/>
              <w:left w:val="single" w:sz="4" w:space="0" w:color="062071"/>
              <w:bottom w:val="single" w:sz="4" w:space="0" w:color="062071"/>
            </w:tcBorders>
            <w:shd w:val="clear" w:color="auto" w:fill="FFFFFF" w:themeFill="background2"/>
          </w:tcPr>
          <w:p w14:paraId="5B8CFC5C" w14:textId="77777777" w:rsidR="00921B85" w:rsidRPr="00252B27" w:rsidRDefault="00921B85" w:rsidP="001F3A04">
            <w:pPr>
              <w:pStyle w:val="texttofillin"/>
              <w:spacing w:line="240" w:lineRule="auto"/>
              <w:rPr>
                <w:rFonts w:cs="Poppins"/>
                <w:color w:val="00B0F0"/>
                <w:sz w:val="16"/>
                <w:szCs w:val="16"/>
                <w:lang w:val="fr-FR"/>
              </w:rPr>
            </w:pPr>
          </w:p>
        </w:tc>
      </w:tr>
      <w:tr w:rsidR="00505D38" w:rsidRPr="00252B27" w14:paraId="764DE067" w14:textId="77777777" w:rsidTr="00425ACD">
        <w:trPr>
          <w:trHeight w:val="136"/>
        </w:trPr>
        <w:tc>
          <w:tcPr>
            <w:tcW w:w="6210" w:type="dxa"/>
            <w:tcBorders>
              <w:top w:val="single" w:sz="4" w:space="0" w:color="062071"/>
              <w:left w:val="nil"/>
              <w:bottom w:val="single" w:sz="4" w:space="0" w:color="062071"/>
              <w:right w:val="single" w:sz="4" w:space="0" w:color="062071"/>
            </w:tcBorders>
          </w:tcPr>
          <w:p w14:paraId="68291BAB" w14:textId="5C577F35" w:rsidR="00440F5B" w:rsidRPr="00252B27" w:rsidRDefault="003C0A3C">
            <w:pPr>
              <w:spacing w:line="240" w:lineRule="auto"/>
              <w:ind w:left="90"/>
              <w:rPr>
                <w:b/>
                <w:bCs/>
                <w:sz w:val="16"/>
                <w:szCs w:val="16"/>
                <w:lang w:val="fr-FR"/>
              </w:rPr>
            </w:pPr>
            <w:r w:rsidRPr="00252B27">
              <w:rPr>
                <w:sz w:val="16"/>
                <w:szCs w:val="16"/>
                <w:lang w:val="fr-FR"/>
              </w:rPr>
              <w:lastRenderedPageBreak/>
              <w:t>Date estimée de démarrage :</w:t>
            </w:r>
          </w:p>
        </w:tc>
        <w:tc>
          <w:tcPr>
            <w:tcW w:w="4230" w:type="dxa"/>
            <w:tcBorders>
              <w:top w:val="single" w:sz="4" w:space="0" w:color="062071"/>
              <w:left w:val="single" w:sz="4" w:space="0" w:color="062071"/>
              <w:bottom w:val="single" w:sz="4" w:space="0" w:color="062071"/>
              <w:right w:val="nil"/>
            </w:tcBorders>
          </w:tcPr>
          <w:p w14:paraId="0C175613" w14:textId="77777777" w:rsidR="00505D38" w:rsidRPr="00252B27" w:rsidRDefault="00505D38" w:rsidP="001F3A04">
            <w:pPr>
              <w:pStyle w:val="texttofillin"/>
              <w:spacing w:line="240" w:lineRule="auto"/>
              <w:rPr>
                <w:color w:val="00B0F0"/>
                <w:sz w:val="16"/>
                <w:szCs w:val="16"/>
                <w:lang w:val="fr-FR"/>
              </w:rPr>
            </w:pPr>
          </w:p>
        </w:tc>
      </w:tr>
      <w:tr w:rsidR="00505D38" w:rsidRPr="00252B27" w14:paraId="0F65131C" w14:textId="77777777" w:rsidTr="000E7BBC">
        <w:trPr>
          <w:trHeight w:val="259"/>
        </w:trPr>
        <w:tc>
          <w:tcPr>
            <w:tcW w:w="6210" w:type="dxa"/>
            <w:tcBorders>
              <w:top w:val="single" w:sz="4" w:space="0" w:color="062071"/>
              <w:left w:val="nil"/>
              <w:bottom w:val="single" w:sz="4" w:space="0" w:color="062071"/>
              <w:right w:val="single" w:sz="4" w:space="0" w:color="062071"/>
            </w:tcBorders>
          </w:tcPr>
          <w:p w14:paraId="24A6D6E4" w14:textId="30DE366A" w:rsidR="00440F5B" w:rsidRPr="00252B27" w:rsidRDefault="003C0A3C">
            <w:pPr>
              <w:spacing w:line="240" w:lineRule="auto"/>
              <w:ind w:left="90"/>
              <w:rPr>
                <w:b/>
                <w:bCs/>
                <w:sz w:val="16"/>
                <w:szCs w:val="16"/>
                <w:lang w:val="fr-FR"/>
              </w:rPr>
            </w:pPr>
            <w:r w:rsidRPr="00252B27">
              <w:rPr>
                <w:sz w:val="16"/>
                <w:szCs w:val="16"/>
                <w:lang w:val="fr-FR"/>
              </w:rPr>
              <w:t>Date estimée de clôture :</w:t>
            </w:r>
          </w:p>
        </w:tc>
        <w:tc>
          <w:tcPr>
            <w:tcW w:w="4230" w:type="dxa"/>
            <w:tcBorders>
              <w:top w:val="single" w:sz="4" w:space="0" w:color="062071"/>
              <w:left w:val="single" w:sz="4" w:space="0" w:color="062071"/>
              <w:bottom w:val="single" w:sz="4" w:space="0" w:color="062071"/>
              <w:right w:val="nil"/>
            </w:tcBorders>
          </w:tcPr>
          <w:p w14:paraId="2F8EABE4" w14:textId="77777777" w:rsidR="00505D38" w:rsidRPr="00252B27" w:rsidRDefault="00505D38" w:rsidP="001F3A04">
            <w:pPr>
              <w:pStyle w:val="texttofillin"/>
              <w:spacing w:line="240" w:lineRule="auto"/>
              <w:rPr>
                <w:color w:val="00B0F0"/>
                <w:sz w:val="16"/>
                <w:szCs w:val="16"/>
                <w:lang w:val="fr-FR"/>
              </w:rPr>
            </w:pPr>
          </w:p>
        </w:tc>
      </w:tr>
      <w:tr w:rsidR="00505D38" w:rsidRPr="00252B27" w14:paraId="38144921" w14:textId="77777777" w:rsidTr="000E7BBC">
        <w:trPr>
          <w:trHeight w:val="259"/>
        </w:trPr>
        <w:tc>
          <w:tcPr>
            <w:tcW w:w="6210" w:type="dxa"/>
            <w:tcBorders>
              <w:top w:val="single" w:sz="4" w:space="0" w:color="062071"/>
              <w:left w:val="nil"/>
              <w:bottom w:val="single" w:sz="4" w:space="0" w:color="062071"/>
              <w:right w:val="single" w:sz="4" w:space="0" w:color="062071"/>
            </w:tcBorders>
          </w:tcPr>
          <w:p w14:paraId="339AE560" w14:textId="5A6C6ED1" w:rsidR="00440F5B" w:rsidRPr="00252B27" w:rsidRDefault="009C0247">
            <w:pPr>
              <w:spacing w:line="240" w:lineRule="auto"/>
              <w:ind w:left="90"/>
              <w:rPr>
                <w:sz w:val="16"/>
                <w:szCs w:val="16"/>
                <w:lang w:val="fr-FR"/>
              </w:rPr>
            </w:pPr>
            <w:r w:rsidRPr="00252B27">
              <w:rPr>
                <w:sz w:val="16"/>
                <w:szCs w:val="16"/>
                <w:lang w:val="fr-FR"/>
              </w:rPr>
              <w:t xml:space="preserve">Date estimée </w:t>
            </w:r>
            <w:r w:rsidR="00380D92" w:rsidRPr="00252B27">
              <w:rPr>
                <w:sz w:val="16"/>
                <w:szCs w:val="16"/>
                <w:lang w:val="fr-FR"/>
              </w:rPr>
              <w:t>de dépôt de la requête du financement pour la transformation du système</w:t>
            </w:r>
            <w:r w:rsidR="007C4F37" w:rsidRPr="00252B27">
              <w:rPr>
                <w:sz w:val="16"/>
                <w:szCs w:val="16"/>
                <w:lang w:val="fr-FR"/>
              </w:rPr>
              <w:t xml:space="preserve"> /du </w:t>
            </w:r>
            <w:r w:rsidR="00380D92" w:rsidRPr="00252B27">
              <w:rPr>
                <w:sz w:val="16"/>
                <w:szCs w:val="16"/>
                <w:lang w:val="fr-FR"/>
              </w:rPr>
              <w:t xml:space="preserve">fonds </w:t>
            </w:r>
            <w:r w:rsidR="00380D92" w:rsidRPr="00252B27">
              <w:rPr>
                <w:rFonts w:cs="Poppins"/>
                <w:sz w:val="16"/>
                <w:szCs w:val="16"/>
                <w:lang w:val="fr-FR"/>
              </w:rPr>
              <w:t>à</w:t>
            </w:r>
            <w:r w:rsidR="00380D92" w:rsidRPr="00252B27">
              <w:rPr>
                <w:sz w:val="16"/>
                <w:szCs w:val="16"/>
                <w:lang w:val="fr-FR"/>
              </w:rPr>
              <w:t xml:space="preserve"> effet </w:t>
            </w:r>
            <w:r w:rsidR="007C4F37" w:rsidRPr="00252B27">
              <w:rPr>
                <w:sz w:val="16"/>
                <w:szCs w:val="16"/>
                <w:lang w:val="fr-FR"/>
              </w:rPr>
              <w:t>multiplicateur</w:t>
            </w:r>
            <w:r w:rsidRPr="00252B27">
              <w:rPr>
                <w:sz w:val="16"/>
                <w:szCs w:val="16"/>
                <w:lang w:val="fr-FR"/>
              </w:rPr>
              <w:t>, le cas échéant</w:t>
            </w:r>
            <w:r w:rsidR="00380D92" w:rsidRPr="00252B27">
              <w:rPr>
                <w:sz w:val="16"/>
                <w:szCs w:val="16"/>
                <w:lang w:val="fr-FR"/>
              </w:rPr>
              <w:t> :</w:t>
            </w:r>
          </w:p>
        </w:tc>
        <w:tc>
          <w:tcPr>
            <w:tcW w:w="4230" w:type="dxa"/>
            <w:tcBorders>
              <w:top w:val="single" w:sz="4" w:space="0" w:color="062071"/>
              <w:left w:val="single" w:sz="4" w:space="0" w:color="062071"/>
              <w:bottom w:val="single" w:sz="4" w:space="0" w:color="062071"/>
              <w:right w:val="nil"/>
            </w:tcBorders>
          </w:tcPr>
          <w:p w14:paraId="585E634C" w14:textId="77777777" w:rsidR="00505D38" w:rsidRPr="00252B27" w:rsidRDefault="00505D38" w:rsidP="001F3A04">
            <w:pPr>
              <w:pStyle w:val="texttofillin"/>
              <w:spacing w:line="240" w:lineRule="auto"/>
              <w:rPr>
                <w:color w:val="00B0F0"/>
                <w:sz w:val="16"/>
                <w:szCs w:val="16"/>
                <w:lang w:val="fr-FR"/>
              </w:rPr>
            </w:pPr>
            <w:r w:rsidRPr="00252B27">
              <w:rPr>
                <w:color w:val="00B0F0"/>
                <w:sz w:val="16"/>
                <w:szCs w:val="16"/>
                <w:lang w:val="fr-FR"/>
              </w:rPr>
              <w:t xml:space="preserve"> </w:t>
            </w:r>
          </w:p>
        </w:tc>
      </w:tr>
    </w:tbl>
    <w:p w14:paraId="2826E982" w14:textId="77777777" w:rsidR="000A24F1" w:rsidRDefault="000A24F1" w:rsidP="000A24F1">
      <w:pPr>
        <w:rPr>
          <w:lang w:val="fr-FR"/>
        </w:rPr>
      </w:pPr>
    </w:p>
    <w:p w14:paraId="57E787E7" w14:textId="77777777" w:rsidR="000A24F1" w:rsidRDefault="000A24F1" w:rsidP="000A24F1">
      <w:pPr>
        <w:rPr>
          <w:lang w:val="fr-FR"/>
        </w:rPr>
      </w:pPr>
    </w:p>
    <w:p w14:paraId="33582038" w14:textId="77777777" w:rsidR="000A24F1" w:rsidRDefault="000A24F1" w:rsidP="000A24F1">
      <w:pPr>
        <w:rPr>
          <w:lang w:val="fr-FR"/>
        </w:rPr>
      </w:pPr>
    </w:p>
    <w:p w14:paraId="57215625" w14:textId="77777777" w:rsidR="000A24F1" w:rsidRDefault="000A24F1" w:rsidP="000A24F1">
      <w:pPr>
        <w:rPr>
          <w:lang w:val="fr-FR"/>
        </w:rPr>
      </w:pPr>
    </w:p>
    <w:p w14:paraId="5C044C1A" w14:textId="2BE86AB9" w:rsidR="000A24F1" w:rsidRDefault="000A24F1" w:rsidP="000A24F1">
      <w:pPr>
        <w:rPr>
          <w:lang w:val="fr-FR"/>
        </w:rPr>
      </w:pPr>
    </w:p>
    <w:p w14:paraId="0E52F68E" w14:textId="1FC953AB" w:rsidR="000A24F1" w:rsidRDefault="000A24F1" w:rsidP="000A24F1">
      <w:pPr>
        <w:rPr>
          <w:lang w:val="fr-FR"/>
        </w:rPr>
      </w:pPr>
    </w:p>
    <w:p w14:paraId="644857A0" w14:textId="46568F8F" w:rsidR="000A24F1" w:rsidRDefault="000A24F1" w:rsidP="000A24F1">
      <w:pPr>
        <w:rPr>
          <w:lang w:val="fr-FR"/>
        </w:rPr>
      </w:pPr>
    </w:p>
    <w:p w14:paraId="01CE3326" w14:textId="5E8CF63F" w:rsidR="000A24F1" w:rsidRDefault="000A24F1" w:rsidP="000A24F1">
      <w:pPr>
        <w:rPr>
          <w:lang w:val="fr-FR"/>
        </w:rPr>
      </w:pPr>
    </w:p>
    <w:p w14:paraId="60CFA6A1" w14:textId="193853DE" w:rsidR="000A24F1" w:rsidRDefault="000A24F1" w:rsidP="000A24F1">
      <w:pPr>
        <w:rPr>
          <w:lang w:val="fr-FR"/>
        </w:rPr>
      </w:pPr>
    </w:p>
    <w:p w14:paraId="20F63C46" w14:textId="21730DFE" w:rsidR="000A24F1" w:rsidRDefault="000A24F1" w:rsidP="000A24F1">
      <w:pPr>
        <w:rPr>
          <w:lang w:val="fr-FR"/>
        </w:rPr>
      </w:pPr>
    </w:p>
    <w:p w14:paraId="55EC8477" w14:textId="6DA2B619" w:rsidR="000A24F1" w:rsidRDefault="000A24F1" w:rsidP="000A24F1">
      <w:pPr>
        <w:rPr>
          <w:lang w:val="fr-FR"/>
        </w:rPr>
      </w:pPr>
    </w:p>
    <w:p w14:paraId="1630DA5D" w14:textId="6B35F03C" w:rsidR="000A24F1" w:rsidRDefault="000A24F1" w:rsidP="000A24F1">
      <w:pPr>
        <w:rPr>
          <w:lang w:val="fr-FR"/>
        </w:rPr>
      </w:pPr>
    </w:p>
    <w:p w14:paraId="0F4E0E75" w14:textId="408D5E45" w:rsidR="000A24F1" w:rsidRDefault="000A24F1" w:rsidP="000A24F1">
      <w:pPr>
        <w:rPr>
          <w:lang w:val="fr-FR"/>
        </w:rPr>
      </w:pPr>
    </w:p>
    <w:p w14:paraId="0A6646A6" w14:textId="10B11005" w:rsidR="000A24F1" w:rsidRDefault="000A24F1" w:rsidP="000A24F1">
      <w:pPr>
        <w:rPr>
          <w:lang w:val="fr-FR"/>
        </w:rPr>
      </w:pPr>
    </w:p>
    <w:p w14:paraId="73C04EC1" w14:textId="339A3222" w:rsidR="000A24F1" w:rsidRDefault="000A24F1" w:rsidP="000A24F1">
      <w:pPr>
        <w:rPr>
          <w:lang w:val="fr-FR"/>
        </w:rPr>
      </w:pPr>
    </w:p>
    <w:p w14:paraId="3D820B1B" w14:textId="40F0F2F6" w:rsidR="000A24F1" w:rsidRDefault="000A24F1" w:rsidP="000A24F1">
      <w:pPr>
        <w:rPr>
          <w:lang w:val="fr-FR"/>
        </w:rPr>
      </w:pPr>
    </w:p>
    <w:p w14:paraId="76A58D46" w14:textId="4829A254" w:rsidR="000A24F1" w:rsidRDefault="000A24F1" w:rsidP="000A24F1">
      <w:pPr>
        <w:rPr>
          <w:lang w:val="fr-FR"/>
        </w:rPr>
      </w:pPr>
    </w:p>
    <w:p w14:paraId="00453993" w14:textId="7ABE73B2" w:rsidR="000A24F1" w:rsidRDefault="000A24F1" w:rsidP="000A24F1">
      <w:pPr>
        <w:rPr>
          <w:lang w:val="fr-FR"/>
        </w:rPr>
      </w:pPr>
    </w:p>
    <w:p w14:paraId="776975D0" w14:textId="23D9A86C" w:rsidR="000A24F1" w:rsidRDefault="000A24F1" w:rsidP="000A24F1">
      <w:pPr>
        <w:rPr>
          <w:lang w:val="fr-FR"/>
        </w:rPr>
      </w:pPr>
    </w:p>
    <w:p w14:paraId="701EF473" w14:textId="6E94C8F9" w:rsidR="000A24F1" w:rsidRDefault="000A24F1" w:rsidP="000A24F1">
      <w:pPr>
        <w:rPr>
          <w:lang w:val="fr-FR"/>
        </w:rPr>
      </w:pPr>
    </w:p>
    <w:p w14:paraId="5CEEF98F" w14:textId="56E8BB97" w:rsidR="000A24F1" w:rsidRDefault="000A24F1" w:rsidP="000A24F1">
      <w:pPr>
        <w:rPr>
          <w:lang w:val="fr-FR"/>
        </w:rPr>
      </w:pPr>
    </w:p>
    <w:p w14:paraId="39716520" w14:textId="4E414B39" w:rsidR="000A24F1" w:rsidRDefault="000A24F1" w:rsidP="000A24F1">
      <w:pPr>
        <w:rPr>
          <w:lang w:val="fr-FR"/>
        </w:rPr>
      </w:pPr>
    </w:p>
    <w:p w14:paraId="39EFB84D" w14:textId="3C7E3FB5" w:rsidR="000A24F1" w:rsidRDefault="000A24F1" w:rsidP="000A24F1">
      <w:pPr>
        <w:rPr>
          <w:lang w:val="fr-FR"/>
        </w:rPr>
      </w:pPr>
    </w:p>
    <w:p w14:paraId="525EE582" w14:textId="1D979581" w:rsidR="000A24F1" w:rsidRDefault="000A24F1" w:rsidP="000A24F1">
      <w:pPr>
        <w:rPr>
          <w:lang w:val="fr-FR"/>
        </w:rPr>
      </w:pPr>
    </w:p>
    <w:p w14:paraId="0C0E6CEA" w14:textId="77777777" w:rsidR="000A24F1" w:rsidRDefault="000A24F1" w:rsidP="000A24F1">
      <w:pPr>
        <w:rPr>
          <w:lang w:val="fr-FR"/>
        </w:rPr>
      </w:pPr>
    </w:p>
    <w:p w14:paraId="7D464DC0" w14:textId="34F2A72D" w:rsidR="00440F5B" w:rsidRPr="00252B27" w:rsidRDefault="00380D92">
      <w:pPr>
        <w:pStyle w:val="Contents1"/>
        <w:pBdr>
          <w:top w:val="none" w:sz="0" w:space="0" w:color="auto"/>
          <w:left w:val="none" w:sz="0" w:space="0" w:color="auto"/>
          <w:bottom w:val="none" w:sz="0" w:space="0" w:color="auto"/>
          <w:right w:val="none" w:sz="0" w:space="0" w:color="auto"/>
        </w:pBdr>
        <w:rPr>
          <w:sz w:val="40"/>
          <w:szCs w:val="40"/>
          <w:lang w:val="fr-FR"/>
        </w:rPr>
      </w:pPr>
      <w:r w:rsidRPr="00252B27">
        <w:rPr>
          <w:rFonts w:ascii="Bebas Neue Bold" w:hAnsi="Bebas Neue Bold"/>
          <w:sz w:val="40"/>
          <w:szCs w:val="40"/>
          <w:lang w:val="fr-FR"/>
        </w:rPr>
        <w:lastRenderedPageBreak/>
        <w:t xml:space="preserve">Table des matières </w:t>
      </w:r>
    </w:p>
    <w:p w14:paraId="0D21CBFE" w14:textId="77777777"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rStyle w:val="Contentshighlight"/>
          <w:b/>
          <w:bCs/>
          <w:sz w:val="20"/>
          <w:szCs w:val="20"/>
          <w:lang w:val="fr-FR"/>
        </w:rPr>
      </w:pPr>
      <w:r w:rsidRPr="003D22BC">
        <w:rPr>
          <w:rStyle w:val="Contentshighlight"/>
          <w:b/>
          <w:bCs/>
          <w:sz w:val="20"/>
          <w:szCs w:val="20"/>
          <w:lang w:val="fr-FR"/>
        </w:rPr>
        <w:t>1.  Informations générales</w:t>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t xml:space="preserve">        </w:t>
      </w:r>
    </w:p>
    <w:p w14:paraId="649B91E2" w14:textId="77777777"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252B27">
        <w:rPr>
          <w:sz w:val="22"/>
          <w:szCs w:val="22"/>
          <w:lang w:val="fr-FR"/>
        </w:rPr>
        <w:tab/>
        <w:t>1.1</w:t>
      </w:r>
      <w:r w:rsidR="007C4F37" w:rsidRPr="00252B27">
        <w:rPr>
          <w:sz w:val="22"/>
          <w:szCs w:val="22"/>
          <w:lang w:val="fr-FR"/>
        </w:rPr>
        <w:tab/>
      </w:r>
      <w:r w:rsidR="00E04C48" w:rsidRPr="003D22BC">
        <w:rPr>
          <w:sz w:val="20"/>
          <w:szCs w:val="20"/>
          <w:lang w:val="fr-FR"/>
        </w:rPr>
        <w:t>Activités à financer</w:t>
      </w:r>
    </w:p>
    <w:p w14:paraId="65F5BB6B" w14:textId="19079F79" w:rsidR="00380D92" w:rsidRPr="003D22BC" w:rsidRDefault="009C0247" w:rsidP="00380D92">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r>
      <w:r w:rsidR="00351C87" w:rsidRPr="003D22BC">
        <w:rPr>
          <w:sz w:val="20"/>
          <w:szCs w:val="20"/>
          <w:lang w:val="fr-FR"/>
        </w:rPr>
        <w:t>1.2</w:t>
      </w:r>
      <w:r w:rsidRPr="003D22BC">
        <w:rPr>
          <w:sz w:val="20"/>
          <w:szCs w:val="20"/>
          <w:lang w:val="fr-FR"/>
        </w:rPr>
        <w:tab/>
      </w:r>
      <w:r w:rsidR="00351C87" w:rsidRPr="003D22BC">
        <w:rPr>
          <w:sz w:val="20"/>
          <w:szCs w:val="20"/>
          <w:lang w:val="fr-FR"/>
        </w:rPr>
        <w:t>Lie</w:t>
      </w:r>
      <w:r w:rsidR="00B90E66" w:rsidRPr="003D22BC">
        <w:rPr>
          <w:sz w:val="20"/>
          <w:szCs w:val="20"/>
          <w:lang w:val="fr-FR"/>
        </w:rPr>
        <w:t>n d</w:t>
      </w:r>
      <w:r w:rsidR="00351C87" w:rsidRPr="003D22BC">
        <w:rPr>
          <w:sz w:val="20"/>
          <w:szCs w:val="20"/>
          <w:lang w:val="fr-FR"/>
        </w:rPr>
        <w:t xml:space="preserve">es activités au </w:t>
      </w:r>
      <w:r w:rsidR="00A00F4C" w:rsidRPr="003D22BC">
        <w:rPr>
          <w:sz w:val="20"/>
          <w:szCs w:val="20"/>
          <w:lang w:val="fr-FR"/>
        </w:rPr>
        <w:t>P</w:t>
      </w:r>
      <w:r w:rsidR="00380D92" w:rsidRPr="003D22BC">
        <w:rPr>
          <w:sz w:val="20"/>
          <w:szCs w:val="20"/>
          <w:lang w:val="fr-FR"/>
        </w:rPr>
        <w:t>acte</w:t>
      </w:r>
      <w:r w:rsidR="00351C87" w:rsidRPr="003D22BC">
        <w:rPr>
          <w:sz w:val="20"/>
          <w:szCs w:val="20"/>
          <w:lang w:val="fr-FR"/>
        </w:rPr>
        <w:t xml:space="preserve"> de partenariat</w:t>
      </w:r>
    </w:p>
    <w:p w14:paraId="74458389" w14:textId="02A85C48" w:rsidR="00440F5B" w:rsidRPr="003D22BC" w:rsidRDefault="00380D92" w:rsidP="00380D92">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r>
      <w:r w:rsidR="00252B27" w:rsidRPr="003D22BC">
        <w:rPr>
          <w:sz w:val="20"/>
          <w:szCs w:val="20"/>
          <w:lang w:val="fr-FR"/>
        </w:rPr>
        <w:t>1.3 Agent</w:t>
      </w:r>
      <w:r w:rsidRPr="003D22BC">
        <w:rPr>
          <w:sz w:val="20"/>
          <w:szCs w:val="20"/>
          <w:lang w:val="fr-FR"/>
        </w:rPr>
        <w:t xml:space="preserve"> partenaire</w:t>
      </w:r>
      <w:r w:rsidR="009C0247" w:rsidRPr="003D22BC">
        <w:rPr>
          <w:sz w:val="20"/>
          <w:szCs w:val="20"/>
          <w:lang w:val="fr-FR"/>
        </w:rPr>
        <w:t xml:space="preserve"> </w:t>
      </w:r>
    </w:p>
    <w:p w14:paraId="29D41250" w14:textId="58C6F15A"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t>1.</w:t>
      </w:r>
      <w:r w:rsidR="00351C87" w:rsidRPr="003D22BC">
        <w:rPr>
          <w:sz w:val="20"/>
          <w:szCs w:val="20"/>
          <w:lang w:val="fr-FR"/>
        </w:rPr>
        <w:t xml:space="preserve">4 </w:t>
      </w:r>
      <w:r w:rsidRPr="003D22BC">
        <w:rPr>
          <w:sz w:val="20"/>
          <w:szCs w:val="20"/>
          <w:lang w:val="fr-FR"/>
        </w:rPr>
        <w:tab/>
      </w:r>
      <w:r w:rsidR="00B90E66" w:rsidRPr="003D22BC">
        <w:rPr>
          <w:sz w:val="20"/>
          <w:szCs w:val="20"/>
          <w:lang w:val="fr-FR"/>
        </w:rPr>
        <w:t>Préparation</w:t>
      </w:r>
      <w:r w:rsidR="00380D92" w:rsidRPr="003D22BC">
        <w:rPr>
          <w:sz w:val="20"/>
          <w:szCs w:val="20"/>
          <w:lang w:val="fr-FR"/>
        </w:rPr>
        <w:t xml:space="preserve"> de la requête</w:t>
      </w:r>
      <w:r w:rsidRPr="003D22BC">
        <w:rPr>
          <w:sz w:val="20"/>
          <w:szCs w:val="20"/>
          <w:lang w:val="fr-FR"/>
        </w:rPr>
        <w:t xml:space="preserve"> </w:t>
      </w:r>
    </w:p>
    <w:p w14:paraId="47CF3E22" w14:textId="77777777" w:rsidR="005E74A3" w:rsidRPr="00252B2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8"/>
          <w:szCs w:val="8"/>
          <w:lang w:val="fr-FR"/>
        </w:rPr>
      </w:pPr>
    </w:p>
    <w:p w14:paraId="748F8B98" w14:textId="566AE13B"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b/>
          <w:bCs w:val="0"/>
          <w:sz w:val="20"/>
          <w:szCs w:val="20"/>
          <w:lang w:val="fr-FR"/>
        </w:rPr>
      </w:pPr>
      <w:r w:rsidRPr="003D22BC">
        <w:rPr>
          <w:rStyle w:val="Contentshighlight"/>
          <w:b/>
          <w:bCs/>
          <w:color w:val="43D596" w:themeColor="background1"/>
          <w:sz w:val="20"/>
          <w:szCs w:val="20"/>
          <w:lang w:val="fr-FR"/>
        </w:rPr>
        <w:t xml:space="preserve">2. </w:t>
      </w:r>
      <w:r w:rsidR="00380D92" w:rsidRPr="003D22BC">
        <w:rPr>
          <w:rStyle w:val="Contentshighlight"/>
          <w:b/>
          <w:bCs/>
          <w:color w:val="43D596" w:themeColor="background1"/>
          <w:sz w:val="20"/>
          <w:szCs w:val="20"/>
          <w:lang w:val="fr-FR"/>
        </w:rPr>
        <w:t>Réalisations prévues au titre de la requête</w:t>
      </w:r>
      <w:r w:rsidRPr="003D22BC">
        <w:rPr>
          <w:b/>
          <w:bCs w:val="0"/>
          <w:color w:val="43D596" w:themeColor="background1"/>
          <w:sz w:val="20"/>
          <w:szCs w:val="20"/>
          <w:lang w:val="fr-FR"/>
        </w:rPr>
        <w:tab/>
      </w:r>
      <w:r w:rsidRPr="003D22BC">
        <w:rPr>
          <w:b/>
          <w:bCs w:val="0"/>
          <w:sz w:val="20"/>
          <w:szCs w:val="20"/>
          <w:lang w:val="fr-FR"/>
        </w:rPr>
        <w:tab/>
      </w:r>
      <w:r w:rsidRPr="003D22BC">
        <w:rPr>
          <w:b/>
          <w:bCs w:val="0"/>
          <w:sz w:val="20"/>
          <w:szCs w:val="20"/>
          <w:lang w:val="fr-FR"/>
        </w:rPr>
        <w:tab/>
      </w:r>
      <w:r w:rsidRPr="003D22BC">
        <w:rPr>
          <w:b/>
          <w:bCs w:val="0"/>
          <w:sz w:val="20"/>
          <w:szCs w:val="20"/>
          <w:lang w:val="fr-FR"/>
        </w:rPr>
        <w:tab/>
      </w:r>
      <w:r w:rsidRPr="003D22BC">
        <w:rPr>
          <w:b/>
          <w:bCs w:val="0"/>
          <w:sz w:val="20"/>
          <w:szCs w:val="20"/>
          <w:lang w:val="fr-FR"/>
        </w:rPr>
        <w:tab/>
        <w:t xml:space="preserve">         </w:t>
      </w:r>
    </w:p>
    <w:p w14:paraId="41EB3FFA" w14:textId="3BF5252B"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t xml:space="preserve">2.1 </w:t>
      </w:r>
      <w:r w:rsidRPr="003D22BC">
        <w:rPr>
          <w:sz w:val="20"/>
          <w:szCs w:val="20"/>
          <w:lang w:val="fr-FR"/>
        </w:rPr>
        <w:tab/>
        <w:t xml:space="preserve">Note conceptuelle (document Word </w:t>
      </w:r>
      <w:r w:rsidR="00380D92" w:rsidRPr="003D22BC">
        <w:rPr>
          <w:sz w:val="20"/>
          <w:szCs w:val="20"/>
          <w:lang w:val="fr-FR"/>
        </w:rPr>
        <w:t>distinct</w:t>
      </w:r>
      <w:r w:rsidRPr="003D22BC">
        <w:rPr>
          <w:sz w:val="20"/>
          <w:szCs w:val="20"/>
          <w:lang w:val="fr-FR"/>
        </w:rPr>
        <w:t>)</w:t>
      </w:r>
    </w:p>
    <w:p w14:paraId="79023A1A" w14:textId="28CB1641"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t xml:space="preserve">2.2 </w:t>
      </w:r>
      <w:r w:rsidRPr="003D22BC">
        <w:rPr>
          <w:sz w:val="20"/>
          <w:szCs w:val="20"/>
          <w:lang w:val="fr-FR"/>
        </w:rPr>
        <w:tab/>
      </w:r>
      <w:r w:rsidR="00F120FF" w:rsidRPr="003D22BC">
        <w:rPr>
          <w:sz w:val="20"/>
          <w:szCs w:val="20"/>
          <w:lang w:val="fr-FR"/>
        </w:rPr>
        <w:t>Égalité</w:t>
      </w:r>
      <w:r w:rsidR="00351C87" w:rsidRPr="003D22BC">
        <w:rPr>
          <w:sz w:val="20"/>
          <w:szCs w:val="20"/>
          <w:lang w:val="fr-FR"/>
        </w:rPr>
        <w:t xml:space="preserve"> des </w:t>
      </w:r>
      <w:r w:rsidR="00380D92" w:rsidRPr="003D22BC">
        <w:rPr>
          <w:sz w:val="20"/>
          <w:szCs w:val="20"/>
          <w:lang w:val="fr-FR"/>
        </w:rPr>
        <w:t>genr</w:t>
      </w:r>
      <w:r w:rsidR="00351C87" w:rsidRPr="003D22BC">
        <w:rPr>
          <w:sz w:val="20"/>
          <w:szCs w:val="20"/>
          <w:lang w:val="fr-FR"/>
        </w:rPr>
        <w:t>es</w:t>
      </w:r>
    </w:p>
    <w:p w14:paraId="657BE0F1" w14:textId="0486ABF2"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r>
      <w:r w:rsidR="00351C87" w:rsidRPr="003D22BC">
        <w:rPr>
          <w:sz w:val="20"/>
          <w:szCs w:val="20"/>
          <w:lang w:val="fr-FR"/>
        </w:rPr>
        <w:t>2.3</w:t>
      </w:r>
      <w:r w:rsidRPr="003D22BC">
        <w:rPr>
          <w:sz w:val="20"/>
          <w:szCs w:val="20"/>
          <w:lang w:val="fr-FR"/>
        </w:rPr>
        <w:tab/>
      </w:r>
      <w:r w:rsidR="00351C87" w:rsidRPr="003D22BC">
        <w:rPr>
          <w:sz w:val="20"/>
          <w:szCs w:val="20"/>
          <w:lang w:val="fr-FR"/>
        </w:rPr>
        <w:t xml:space="preserve">Garanties </w:t>
      </w:r>
      <w:r w:rsidR="00380D92" w:rsidRPr="003D22BC">
        <w:rPr>
          <w:sz w:val="20"/>
          <w:szCs w:val="20"/>
          <w:lang w:val="fr-FR"/>
        </w:rPr>
        <w:t xml:space="preserve">des principes </w:t>
      </w:r>
      <w:r w:rsidR="00351C87" w:rsidRPr="003D22BC">
        <w:rPr>
          <w:sz w:val="20"/>
          <w:szCs w:val="20"/>
          <w:lang w:val="fr-FR"/>
        </w:rPr>
        <w:t xml:space="preserve">contre l'exploitation, les abus et le harcèlement sexuels </w:t>
      </w:r>
    </w:p>
    <w:p w14:paraId="5C717429" w14:textId="77777777"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r>
      <w:r w:rsidR="00351C87" w:rsidRPr="003D22BC">
        <w:rPr>
          <w:sz w:val="20"/>
          <w:szCs w:val="20"/>
          <w:lang w:val="fr-FR"/>
        </w:rPr>
        <w:t>2.4</w:t>
      </w:r>
      <w:r w:rsidRPr="003D22BC">
        <w:rPr>
          <w:sz w:val="20"/>
          <w:szCs w:val="20"/>
          <w:lang w:val="fr-FR"/>
        </w:rPr>
        <w:tab/>
      </w:r>
      <w:r w:rsidR="00351C87" w:rsidRPr="003D22BC">
        <w:rPr>
          <w:sz w:val="20"/>
          <w:szCs w:val="20"/>
          <w:lang w:val="fr-FR"/>
        </w:rPr>
        <w:t>Budget</w:t>
      </w:r>
    </w:p>
    <w:p w14:paraId="07823758" w14:textId="77777777" w:rsidR="005E74A3" w:rsidRPr="00B53885" w:rsidRDefault="005E74A3" w:rsidP="00B53885">
      <w:pPr>
        <w:pStyle w:val="Contents1"/>
        <w:pBdr>
          <w:top w:val="none" w:sz="0" w:space="0" w:color="auto"/>
          <w:left w:val="none" w:sz="0" w:space="0" w:color="auto"/>
          <w:bottom w:val="none" w:sz="0" w:space="0" w:color="auto"/>
          <w:right w:val="none" w:sz="0" w:space="0" w:color="auto"/>
        </w:pBdr>
        <w:tabs>
          <w:tab w:val="left" w:pos="540"/>
          <w:tab w:val="left" w:pos="900"/>
        </w:tabs>
        <w:ind w:left="0"/>
        <w:rPr>
          <w:sz w:val="10"/>
          <w:szCs w:val="10"/>
          <w:lang w:val="fr-FR"/>
        </w:rPr>
      </w:pPr>
    </w:p>
    <w:p w14:paraId="2991D468" w14:textId="32D13368"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rStyle w:val="Contentshighlight"/>
          <w:b/>
          <w:bCs/>
          <w:sz w:val="20"/>
          <w:szCs w:val="20"/>
          <w:lang w:val="fr-FR"/>
        </w:rPr>
      </w:pPr>
      <w:r w:rsidRPr="003D22BC">
        <w:rPr>
          <w:rStyle w:val="Contentshighlight"/>
          <w:b/>
          <w:bCs/>
          <w:sz w:val="20"/>
          <w:szCs w:val="20"/>
          <w:lang w:val="fr-FR"/>
        </w:rPr>
        <w:t xml:space="preserve">3. </w:t>
      </w:r>
      <w:r w:rsidR="00380D92" w:rsidRPr="003D22BC">
        <w:rPr>
          <w:rStyle w:val="Contentshighlight"/>
          <w:b/>
          <w:bCs/>
          <w:sz w:val="20"/>
          <w:szCs w:val="20"/>
          <w:lang w:val="fr-FR"/>
        </w:rPr>
        <w:t xml:space="preserve">Dépôt </w:t>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r>
      <w:r w:rsidRPr="003D22BC">
        <w:rPr>
          <w:rStyle w:val="Contentshighlight"/>
          <w:b/>
          <w:bCs/>
          <w:sz w:val="20"/>
          <w:szCs w:val="20"/>
          <w:lang w:val="fr-FR"/>
        </w:rPr>
        <w:tab/>
        <w:t xml:space="preserve">                  </w:t>
      </w:r>
    </w:p>
    <w:p w14:paraId="5A8E5E6A" w14:textId="12A18606"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t xml:space="preserve">3.1 </w:t>
      </w:r>
      <w:r w:rsidRPr="003D22BC">
        <w:rPr>
          <w:sz w:val="20"/>
          <w:szCs w:val="20"/>
          <w:lang w:val="fr-FR"/>
        </w:rPr>
        <w:tab/>
      </w:r>
      <w:r w:rsidR="00380D92" w:rsidRPr="003D22BC">
        <w:rPr>
          <w:sz w:val="20"/>
          <w:szCs w:val="20"/>
          <w:lang w:val="fr-FR"/>
        </w:rPr>
        <w:t>I</w:t>
      </w:r>
      <w:r w:rsidRPr="003D22BC">
        <w:rPr>
          <w:sz w:val="20"/>
          <w:szCs w:val="20"/>
          <w:lang w:val="fr-FR"/>
        </w:rPr>
        <w:t>nformation supplémentaire</w:t>
      </w:r>
    </w:p>
    <w:p w14:paraId="22C8F109" w14:textId="4CD18031"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t xml:space="preserve">3.2 </w:t>
      </w:r>
      <w:r w:rsidR="00380D92" w:rsidRPr="003D22BC">
        <w:rPr>
          <w:sz w:val="20"/>
          <w:szCs w:val="20"/>
          <w:lang w:val="fr-FR"/>
        </w:rPr>
        <w:t xml:space="preserve">Endossement </w:t>
      </w:r>
      <w:r w:rsidRPr="003D22BC">
        <w:rPr>
          <w:sz w:val="20"/>
          <w:szCs w:val="20"/>
          <w:lang w:val="fr-FR"/>
        </w:rPr>
        <w:t xml:space="preserve">de la </w:t>
      </w:r>
      <w:r w:rsidR="00380D92" w:rsidRPr="003D22BC">
        <w:rPr>
          <w:sz w:val="20"/>
          <w:szCs w:val="20"/>
          <w:lang w:val="fr-FR"/>
        </w:rPr>
        <w:t>requête</w:t>
      </w:r>
    </w:p>
    <w:p w14:paraId="11D3A8A9" w14:textId="734DEF71" w:rsidR="00440F5B" w:rsidRPr="003D22BC" w:rsidRDefault="009C0247">
      <w:pPr>
        <w:pStyle w:val="Contents1"/>
        <w:pBdr>
          <w:top w:val="none" w:sz="0" w:space="0" w:color="auto"/>
          <w:left w:val="none" w:sz="0" w:space="0" w:color="auto"/>
          <w:bottom w:val="none" w:sz="0" w:space="0" w:color="auto"/>
          <w:right w:val="none" w:sz="0" w:space="0" w:color="auto"/>
        </w:pBdr>
        <w:tabs>
          <w:tab w:val="left" w:pos="540"/>
          <w:tab w:val="left" w:pos="900"/>
        </w:tabs>
        <w:rPr>
          <w:sz w:val="20"/>
          <w:szCs w:val="20"/>
          <w:lang w:val="fr-FR"/>
        </w:rPr>
      </w:pPr>
      <w:r w:rsidRPr="003D22BC">
        <w:rPr>
          <w:sz w:val="20"/>
          <w:szCs w:val="20"/>
          <w:lang w:val="fr-FR"/>
        </w:rPr>
        <w:tab/>
        <w:t xml:space="preserve">3.3 Signature et </w:t>
      </w:r>
      <w:r w:rsidR="00380D92" w:rsidRPr="003D22BC">
        <w:rPr>
          <w:sz w:val="20"/>
          <w:szCs w:val="20"/>
          <w:lang w:val="fr-FR"/>
        </w:rPr>
        <w:t>dépôt de la requête</w:t>
      </w:r>
    </w:p>
    <w:p w14:paraId="7FFA0C52" w14:textId="77777777" w:rsidR="00612BF0" w:rsidRPr="00252B27" w:rsidRDefault="00612BF0" w:rsidP="00612BF0">
      <w:pPr>
        <w:rPr>
          <w:lang w:val="fr-FR" w:bidi="ar-SA"/>
        </w:rPr>
      </w:pPr>
    </w:p>
    <w:p w14:paraId="36B79715" w14:textId="77777777" w:rsidR="00612BF0" w:rsidRPr="00252B27" w:rsidRDefault="00612BF0" w:rsidP="00612BF0">
      <w:pPr>
        <w:rPr>
          <w:lang w:val="fr-FR" w:bidi="ar-SA"/>
        </w:rPr>
      </w:pPr>
    </w:p>
    <w:tbl>
      <w:tblPr>
        <w:tblStyle w:val="TableGrid"/>
        <w:tblW w:w="9940" w:type="dxa"/>
        <w:tblInd w:w="8" w:type="dxa"/>
        <w:tblCellMar>
          <w:left w:w="440" w:type="dxa"/>
          <w:right w:w="115" w:type="dxa"/>
        </w:tblCellMar>
        <w:tblLook w:val="04A0" w:firstRow="1" w:lastRow="0" w:firstColumn="1" w:lastColumn="0" w:noHBand="0" w:noVBand="1"/>
      </w:tblPr>
      <w:tblGrid>
        <w:gridCol w:w="9940"/>
      </w:tblGrid>
      <w:tr w:rsidR="005368E0" w:rsidRPr="00252B27" w14:paraId="7593EBE3" w14:textId="77777777">
        <w:trPr>
          <w:trHeight w:val="4200"/>
        </w:trPr>
        <w:tc>
          <w:tcPr>
            <w:tcW w:w="9940" w:type="dxa"/>
            <w:tcBorders>
              <w:top w:val="nil"/>
              <w:left w:val="nil"/>
              <w:bottom w:val="nil"/>
              <w:right w:val="nil"/>
            </w:tcBorders>
            <w:shd w:val="clear" w:color="auto" w:fill="EBEBED"/>
            <w:vAlign w:val="center"/>
          </w:tcPr>
          <w:p w14:paraId="3C2BCCAF" w14:textId="77777777" w:rsidR="00612BF0" w:rsidRPr="00252B27" w:rsidRDefault="00612BF0" w:rsidP="00612BF0">
            <w:pPr>
              <w:rPr>
                <w:lang w:val="fr-FR"/>
              </w:rPr>
            </w:pPr>
          </w:p>
          <w:p w14:paraId="7AD3009F" w14:textId="7AA550F0" w:rsidR="00380D92" w:rsidRPr="00252B27" w:rsidRDefault="00380D92" w:rsidP="00380D92">
            <w:pPr>
              <w:spacing w:after="180"/>
              <w:rPr>
                <w:rFonts w:cs="Poppins"/>
                <w:sz w:val="22"/>
                <w:szCs w:val="22"/>
                <w:lang w:val="fr-FR"/>
              </w:rPr>
            </w:pPr>
            <w:r w:rsidRPr="00252B27">
              <w:rPr>
                <w:b/>
                <w:color w:val="052173"/>
                <w:sz w:val="22"/>
                <w:szCs w:val="22"/>
                <w:lang w:val="fr-FR"/>
              </w:rPr>
              <w:t>N</w:t>
            </w:r>
            <w:r w:rsidR="003F169A" w:rsidRPr="00252B27">
              <w:rPr>
                <w:b/>
                <w:color w:val="052173"/>
                <w:sz w:val="22"/>
                <w:szCs w:val="22"/>
                <w:lang w:val="fr-FR"/>
              </w:rPr>
              <w:t xml:space="preserve">ote </w:t>
            </w:r>
            <w:r w:rsidR="003F169A" w:rsidRPr="00252B27">
              <w:rPr>
                <w:rFonts w:cs="Poppins"/>
                <w:b/>
                <w:color w:val="052173"/>
                <w:sz w:val="22"/>
                <w:szCs w:val="22"/>
                <w:lang w:val="fr-FR"/>
              </w:rPr>
              <w:t>à</w:t>
            </w:r>
            <w:r w:rsidR="003F169A" w:rsidRPr="00252B27">
              <w:rPr>
                <w:b/>
                <w:color w:val="052173"/>
                <w:sz w:val="22"/>
                <w:szCs w:val="22"/>
                <w:lang w:val="fr-FR"/>
              </w:rPr>
              <w:t xml:space="preserve"> l’attention de l’utilisateur</w:t>
            </w:r>
          </w:p>
          <w:p w14:paraId="0BCBC488" w14:textId="77777777" w:rsidR="00380D92" w:rsidRPr="00252B27" w:rsidRDefault="00380D92" w:rsidP="00380D92">
            <w:pPr>
              <w:numPr>
                <w:ilvl w:val="0"/>
                <w:numId w:val="2"/>
              </w:numPr>
              <w:spacing w:after="210" w:line="279" w:lineRule="auto"/>
              <w:ind w:right="260" w:hanging="400"/>
              <w:rPr>
                <w:rFonts w:cs="Poppins"/>
                <w:lang w:val="fr-FR"/>
              </w:rPr>
            </w:pPr>
            <w:r w:rsidRPr="00252B27">
              <w:rPr>
                <w:lang w:val="fr-FR"/>
              </w:rPr>
              <w:t>Avant de déposer une requête,</w:t>
            </w:r>
            <w:r w:rsidRPr="00252B27">
              <w:rPr>
                <w:b/>
                <w:bCs/>
                <w:lang w:val="fr-FR"/>
              </w:rPr>
              <w:t xml:space="preserve"> les demandeurs sont invités à prendre connaissance des directives relatives au SCG</w:t>
            </w:r>
            <w:r w:rsidRPr="00252B27">
              <w:rPr>
                <w:lang w:val="fr-FR"/>
              </w:rPr>
              <w:t>, qui expliquent en quoi consistent le financement ainsi que la marche à suivre pour présenter une requête. Si nécessaire, le demandeur peut contacter le responsable de l'équipe-pays au Secrétariat pour obtenir des informations supplémentaires.</w:t>
            </w:r>
          </w:p>
          <w:p w14:paraId="233F571F" w14:textId="01F2878E" w:rsidR="00380D92" w:rsidRPr="00252B27" w:rsidRDefault="00380D92" w:rsidP="00380D92">
            <w:pPr>
              <w:tabs>
                <w:tab w:val="center" w:pos="472"/>
                <w:tab w:val="center" w:pos="1406"/>
              </w:tabs>
              <w:spacing w:after="223"/>
              <w:rPr>
                <w:rFonts w:cs="Poppins"/>
                <w:sz w:val="22"/>
                <w:szCs w:val="22"/>
                <w:lang w:val="fr-FR"/>
              </w:rPr>
            </w:pPr>
            <w:r w:rsidRPr="00252B27">
              <w:rPr>
                <w:color w:val="052173"/>
                <w:lang w:val="fr-FR"/>
              </w:rPr>
              <w:t xml:space="preserve"> </w:t>
            </w:r>
            <w:r w:rsidRPr="00252B27">
              <w:rPr>
                <w:color w:val="052173"/>
                <w:lang w:val="fr-FR"/>
              </w:rPr>
              <w:tab/>
            </w:r>
            <w:r w:rsidRPr="00252B27">
              <w:rPr>
                <w:rFonts w:cs="Poppins"/>
                <w:noProof/>
                <w:sz w:val="22"/>
                <w:szCs w:val="22"/>
                <w:lang w:val="fr-FR"/>
              </w:rPr>
              <mc:AlternateContent>
                <mc:Choice Requires="wpg">
                  <w:drawing>
                    <wp:inline distT="0" distB="0" distL="0" distR="0" wp14:anchorId="1443BE8B" wp14:editId="05F19552">
                      <wp:extent cx="59754" cy="84493"/>
                      <wp:effectExtent l="0" t="0" r="0" b="0"/>
                      <wp:docPr id="38" name="Group 38"/>
                      <wp:cNvGraphicFramePr/>
                      <a:graphic xmlns:a="http://schemas.openxmlformats.org/drawingml/2006/main">
                        <a:graphicData uri="http://schemas.microsoft.com/office/word/2010/wordprocessingGroup">
                          <wpg:wgp>
                            <wpg:cNvGrpSpPr/>
                            <wpg:grpSpPr>
                              <a:xfrm>
                                <a:off x="0" y="0"/>
                                <a:ext cx="59754" cy="84493"/>
                                <a:chOff x="0" y="0"/>
                                <a:chExt cx="59754" cy="84493"/>
                              </a:xfrm>
                            </wpg:grpSpPr>
                            <wps:wsp>
                              <wps:cNvPr id="39" name="Shape 982"/>
                              <wps:cNvSpPr/>
                              <wps:spPr>
                                <a:xfrm>
                                  <a:off x="0" y="0"/>
                                  <a:ext cx="59754" cy="84493"/>
                                </a:xfrm>
                                <a:custGeom>
                                  <a:avLst/>
                                  <a:gdLst/>
                                  <a:ahLst/>
                                  <a:cxnLst/>
                                  <a:rect l="0" t="0" r="0" b="0"/>
                                  <a:pathLst>
                                    <a:path w="59754" h="84493">
                                      <a:moveTo>
                                        <a:pt x="17501" y="0"/>
                                      </a:moveTo>
                                      <a:lnTo>
                                        <a:pt x="59754" y="42240"/>
                                      </a:lnTo>
                                      <a:lnTo>
                                        <a:pt x="17501" y="84493"/>
                                      </a:lnTo>
                                      <a:lnTo>
                                        <a:pt x="0" y="66993"/>
                                      </a:lnTo>
                                      <a:lnTo>
                                        <a:pt x="24752" y="42240"/>
                                      </a:lnTo>
                                      <a:lnTo>
                                        <a:pt x="0" y="17500"/>
                                      </a:lnTo>
                                      <a:lnTo>
                                        <a:pt x="17501"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inline>
                  </w:drawing>
                </mc:Choice>
                <mc:Fallback xmlns:w16sdtdh="http://schemas.microsoft.com/office/word/2020/wordml/sdtdatahash">
                  <w:pict>
                    <v:group w14:anchorId="393E01B1" id="Group 38" o:spid="_x0000_s1026" style="width:4.7pt;height:6.65pt;mso-position-horizontal-relative:char;mso-position-vertical-relative:line" coordsize="59754,8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">
                      <v:shape id="Shape 982" o:spid="_x0000_s1027" style="position:absolute;width:59754;height:84493;visibility:visible;mso-wrap-style:square;v-text-anchor:top" coordsize="59754,8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" path="m17501,l59754,42240,17501,84493,,66993,24752,42240,,17500,17501,xe" fillcolor="#42d696" stroked="f" strokeweight="0">
                        <v:stroke miterlimit="83231f" joinstyle="miter"/>
                        <v:path arrowok="t" textboxrect="0,0,59754,84493"/>
                      </v:shape>
                      <w10:anchorlock/>
                    </v:group>
                  </w:pict>
                </mc:Fallback>
              </mc:AlternateContent>
            </w:r>
            <w:r w:rsidRPr="00252B27">
              <w:rPr>
                <w:rFonts w:cs="Poppins"/>
                <w:color w:val="052173"/>
                <w:sz w:val="22"/>
                <w:szCs w:val="22"/>
                <w:lang w:val="fr-FR"/>
              </w:rPr>
              <w:t xml:space="preserve"> </w:t>
            </w:r>
            <w:r w:rsidRPr="00252B27">
              <w:rPr>
                <w:rFonts w:cs="Poppins"/>
                <w:color w:val="052173"/>
                <w:sz w:val="22"/>
                <w:szCs w:val="22"/>
                <w:lang w:val="fr-FR"/>
              </w:rPr>
              <w:tab/>
            </w:r>
            <w:hyperlink r:id="rId11" w:history="1">
              <w:r w:rsidRPr="00252B27">
                <w:rPr>
                  <w:rStyle w:val="Hyperlink"/>
                  <w:rFonts w:cs="Poppins"/>
                  <w:b/>
                  <w:color w:val="43D596" w:themeColor="background1"/>
                  <w:sz w:val="22"/>
                  <w:szCs w:val="22"/>
                  <w:lang w:val="fr-FR"/>
                </w:rPr>
                <w:t>Directives relatives à l’obtention d’un SCG</w:t>
              </w:r>
            </w:hyperlink>
          </w:p>
          <w:p w14:paraId="4FFDFF33" w14:textId="77777777" w:rsidR="00380D92" w:rsidRPr="00252B27" w:rsidRDefault="00380D92" w:rsidP="00380D92">
            <w:pPr>
              <w:numPr>
                <w:ilvl w:val="0"/>
                <w:numId w:val="2"/>
              </w:numPr>
              <w:spacing w:after="210" w:line="279" w:lineRule="auto"/>
              <w:ind w:right="260" w:hanging="400"/>
              <w:rPr>
                <w:rFonts w:cs="Poppins"/>
                <w:lang w:val="fr-FR"/>
              </w:rPr>
            </w:pPr>
            <w:r w:rsidRPr="00252B27">
              <w:rPr>
                <w:color w:val="052173"/>
                <w:lang w:val="fr-FR"/>
              </w:rPr>
              <w:t xml:space="preserve">Les demandeurs sont invités à établir un budget pour le SCG en utilisant le modèle Excel ci-dessous et à le présenter avec ce formulaire de requête. </w:t>
            </w:r>
          </w:p>
          <w:p w14:paraId="5E34378B" w14:textId="4DA0210A" w:rsidR="00380D92" w:rsidRPr="00252B27" w:rsidRDefault="00380D92" w:rsidP="00380D92">
            <w:pPr>
              <w:tabs>
                <w:tab w:val="center" w:pos="472"/>
                <w:tab w:val="center" w:pos="1706"/>
              </w:tabs>
              <w:rPr>
                <w:rFonts w:cs="Poppins"/>
                <w:b/>
                <w:color w:val="43D596"/>
                <w:sz w:val="22"/>
                <w:szCs w:val="22"/>
                <w:u w:val="single" w:color="43D596"/>
                <w:lang w:val="fr-FR"/>
              </w:rPr>
            </w:pPr>
            <w:r w:rsidRPr="00252B27">
              <w:rPr>
                <w:rFonts w:cs="Poppins"/>
                <w:color w:val="052173"/>
                <w:sz w:val="22"/>
                <w:szCs w:val="22"/>
                <w:lang w:val="fr-FR"/>
              </w:rPr>
              <w:t xml:space="preserve"> </w:t>
            </w:r>
            <w:r w:rsidRPr="00252B27">
              <w:rPr>
                <w:rFonts w:cs="Poppins"/>
                <w:color w:val="052173"/>
                <w:sz w:val="22"/>
                <w:szCs w:val="22"/>
                <w:lang w:val="fr-FR"/>
              </w:rPr>
              <w:tab/>
            </w:r>
            <w:r w:rsidRPr="00252B27">
              <w:rPr>
                <w:rFonts w:cs="Poppins"/>
                <w:noProof/>
                <w:sz w:val="22"/>
                <w:szCs w:val="22"/>
                <w:lang w:val="fr-FR"/>
              </w:rPr>
              <mc:AlternateContent>
                <mc:Choice Requires="wpg">
                  <w:drawing>
                    <wp:inline distT="0" distB="0" distL="0" distR="0" wp14:anchorId="1FFA0E75" wp14:editId="570963A9">
                      <wp:extent cx="59754" cy="84493"/>
                      <wp:effectExtent l="0" t="0" r="0" b="0"/>
                      <wp:docPr id="40" name="Group 40"/>
                      <wp:cNvGraphicFramePr/>
                      <a:graphic xmlns:a="http://schemas.openxmlformats.org/drawingml/2006/main">
                        <a:graphicData uri="http://schemas.microsoft.com/office/word/2010/wordprocessingGroup">
                          <wpg:wgp>
                            <wpg:cNvGrpSpPr/>
                            <wpg:grpSpPr>
                              <a:xfrm>
                                <a:off x="0" y="0"/>
                                <a:ext cx="59754" cy="84493"/>
                                <a:chOff x="0" y="0"/>
                                <a:chExt cx="59754" cy="84493"/>
                              </a:xfrm>
                            </wpg:grpSpPr>
                            <wps:wsp>
                              <wps:cNvPr id="41" name="Shape 990"/>
                              <wps:cNvSpPr/>
                              <wps:spPr>
                                <a:xfrm>
                                  <a:off x="0" y="0"/>
                                  <a:ext cx="59754" cy="84493"/>
                                </a:xfrm>
                                <a:custGeom>
                                  <a:avLst/>
                                  <a:gdLst/>
                                  <a:ahLst/>
                                  <a:cxnLst/>
                                  <a:rect l="0" t="0" r="0" b="0"/>
                                  <a:pathLst>
                                    <a:path w="59754" h="84493">
                                      <a:moveTo>
                                        <a:pt x="17501" y="0"/>
                                      </a:moveTo>
                                      <a:lnTo>
                                        <a:pt x="59754" y="42240"/>
                                      </a:lnTo>
                                      <a:lnTo>
                                        <a:pt x="17501" y="84493"/>
                                      </a:lnTo>
                                      <a:lnTo>
                                        <a:pt x="0" y="66993"/>
                                      </a:lnTo>
                                      <a:lnTo>
                                        <a:pt x="24752" y="42240"/>
                                      </a:lnTo>
                                      <a:lnTo>
                                        <a:pt x="0" y="17500"/>
                                      </a:lnTo>
                                      <a:lnTo>
                                        <a:pt x="17501"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inline>
                  </w:drawing>
                </mc:Choice>
                <mc:Fallback xmlns:w16sdtdh="http://schemas.microsoft.com/office/word/2020/wordml/sdtdatahash">
                  <w:pict>
                    <v:group w14:anchorId="77EEC627" id="Group 40" o:spid="_x0000_s1026" style="width:4.7pt;height:6.65pt;mso-position-horizontal-relative:char;mso-position-vertical-relative:line" coordsize="59754,8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">
                      <v:shape id="Shape 990" o:spid="_x0000_s1027" style="position:absolute;width:59754;height:84493;visibility:visible;mso-wrap-style:square;v-text-anchor:top" coordsize="59754,8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" path="m17501,l59754,42240,17501,84493,,66993,24752,42240,,17500,17501,xe" fillcolor="#42d696" stroked="f" strokeweight="0">
                        <v:stroke miterlimit="83231f" joinstyle="miter"/>
                        <v:path arrowok="t" textboxrect="0,0,59754,84493"/>
                      </v:shape>
                      <w10:anchorlock/>
                    </v:group>
                  </w:pict>
                </mc:Fallback>
              </mc:AlternateContent>
            </w:r>
            <w:r w:rsidRPr="00252B27">
              <w:rPr>
                <w:rFonts w:cs="Poppins"/>
                <w:color w:val="052173"/>
                <w:sz w:val="22"/>
                <w:szCs w:val="22"/>
                <w:lang w:val="fr-FR"/>
              </w:rPr>
              <w:t xml:space="preserve"> </w:t>
            </w:r>
            <w:r w:rsidRPr="00252B27">
              <w:rPr>
                <w:rFonts w:cs="Poppins"/>
                <w:color w:val="052173"/>
                <w:sz w:val="22"/>
                <w:szCs w:val="22"/>
                <w:lang w:val="fr-FR"/>
              </w:rPr>
              <w:tab/>
            </w:r>
            <w:hyperlink r:id="rId12" w:history="1">
              <w:r w:rsidRPr="00252B27">
                <w:rPr>
                  <w:rStyle w:val="Hyperlink"/>
                  <w:rFonts w:cs="Poppins"/>
                  <w:b/>
                  <w:color w:val="43D596" w:themeColor="background1"/>
                  <w:sz w:val="22"/>
                  <w:szCs w:val="22"/>
                  <w:lang w:val="fr-FR"/>
                </w:rPr>
                <w:t>Modèle de budget pour le SCG</w:t>
              </w:r>
            </w:hyperlink>
          </w:p>
          <w:p w14:paraId="59538EA3" w14:textId="77777777" w:rsidR="00612BF0" w:rsidRPr="00252B27" w:rsidRDefault="00612BF0">
            <w:pPr>
              <w:tabs>
                <w:tab w:val="center" w:pos="472"/>
                <w:tab w:val="center" w:pos="1706"/>
              </w:tabs>
              <w:rPr>
                <w:lang w:val="fr-FR"/>
              </w:rPr>
            </w:pPr>
          </w:p>
        </w:tc>
      </w:tr>
    </w:tbl>
    <w:p w14:paraId="4510562A" w14:textId="4A246C50" w:rsidR="000A24F1" w:rsidRDefault="000A24F1" w:rsidP="000A24F1">
      <w:pPr>
        <w:rPr>
          <w:lang w:val="fr-FR"/>
        </w:rPr>
      </w:pPr>
    </w:p>
    <w:p w14:paraId="725C257B" w14:textId="5010A54C" w:rsidR="000A24F1" w:rsidRDefault="000A24F1" w:rsidP="000A24F1">
      <w:pPr>
        <w:rPr>
          <w:lang w:val="fr-FR"/>
        </w:rPr>
      </w:pPr>
    </w:p>
    <w:p w14:paraId="29A23737" w14:textId="614385D3" w:rsidR="003D22BC" w:rsidRDefault="003D22BC" w:rsidP="000A24F1">
      <w:pPr>
        <w:rPr>
          <w:lang w:val="fr-FR"/>
        </w:rPr>
      </w:pPr>
    </w:p>
    <w:p w14:paraId="7671DC4C" w14:textId="77777777" w:rsidR="00B53885" w:rsidRDefault="00B53885" w:rsidP="000A24F1">
      <w:pPr>
        <w:rPr>
          <w:lang w:val="fr-FR"/>
        </w:rPr>
      </w:pPr>
    </w:p>
    <w:p w14:paraId="3D3337FA" w14:textId="77777777" w:rsidR="000A24F1" w:rsidRDefault="000A24F1" w:rsidP="000A24F1">
      <w:pPr>
        <w:rPr>
          <w:lang w:val="fr-FR"/>
        </w:rPr>
      </w:pPr>
    </w:p>
    <w:p w14:paraId="46CD5A27" w14:textId="1EC66C3E" w:rsidR="00440F5B" w:rsidRPr="00252B27" w:rsidRDefault="00715477">
      <w:pPr>
        <w:pStyle w:val="Heading2"/>
        <w:ind w:left="90" w:firstLine="0"/>
        <w:rPr>
          <w:color w:val="062071" w:themeColor="text1"/>
          <w:sz w:val="28"/>
          <w:szCs w:val="28"/>
          <w:lang w:val="fr-FR"/>
        </w:rPr>
      </w:pPr>
      <w:r w:rsidRPr="00252B27">
        <w:rPr>
          <w:color w:val="062071" w:themeColor="text1"/>
          <w:sz w:val="28"/>
          <w:szCs w:val="28"/>
          <w:lang w:val="fr-FR"/>
        </w:rPr>
        <w:lastRenderedPageBreak/>
        <w:t xml:space="preserve">1. </w:t>
      </w:r>
      <w:r w:rsidR="00425ACD" w:rsidRPr="00252B27">
        <w:rPr>
          <w:caps w:val="0"/>
          <w:color w:val="062071" w:themeColor="text1"/>
          <w:sz w:val="28"/>
          <w:szCs w:val="28"/>
          <w:lang w:val="fr-FR"/>
        </w:rPr>
        <w:t>Informations générales</w:t>
      </w:r>
    </w:p>
    <w:tbl>
      <w:tblPr>
        <w:tblStyle w:val="TableGrid"/>
        <w:tblW w:w="10348" w:type="dxa"/>
        <w:tblInd w:w="2" w:type="dxa"/>
        <w:tblBorders>
          <w:insideH w:val="single" w:sz="4" w:space="0" w:color="062071"/>
          <w:insideV w:val="single" w:sz="4" w:space="0" w:color="062071"/>
        </w:tblBorders>
        <w:tblCellMar>
          <w:top w:w="43" w:type="dxa"/>
          <w:bottom w:w="43" w:type="dxa"/>
          <w:right w:w="108" w:type="dxa"/>
        </w:tblCellMar>
        <w:tblLook w:val="04A0" w:firstRow="1" w:lastRow="0" w:firstColumn="1" w:lastColumn="0" w:noHBand="0" w:noVBand="1"/>
      </w:tblPr>
      <w:tblGrid>
        <w:gridCol w:w="9628"/>
        <w:gridCol w:w="720"/>
      </w:tblGrid>
      <w:tr w:rsidR="005368E0" w:rsidRPr="00252B27" w14:paraId="3522FC31" w14:textId="77777777" w:rsidTr="00061F47">
        <w:trPr>
          <w:trHeight w:val="578"/>
        </w:trPr>
        <w:tc>
          <w:tcPr>
            <w:tcW w:w="10348" w:type="dxa"/>
            <w:gridSpan w:val="2"/>
            <w:shd w:val="clear" w:color="auto" w:fill="43D596"/>
            <w:vAlign w:val="bottom"/>
          </w:tcPr>
          <w:p w14:paraId="4F085937" w14:textId="77777777" w:rsidR="00440F5B" w:rsidRPr="00252B27" w:rsidRDefault="009C0247">
            <w:pPr>
              <w:pStyle w:val="subheaderwhite"/>
              <w:spacing w:line="240" w:lineRule="auto"/>
              <w:ind w:left="90"/>
              <w:rPr>
                <w:sz w:val="28"/>
                <w:szCs w:val="28"/>
                <w:lang w:val="fr-FR"/>
              </w:rPr>
            </w:pPr>
            <w:r w:rsidRPr="00252B27">
              <w:rPr>
                <w:color w:val="FFFFFF" w:themeColor="background2"/>
                <w:sz w:val="28"/>
                <w:szCs w:val="28"/>
                <w:lang w:val="fr-FR"/>
              </w:rPr>
              <w:t xml:space="preserve">1.1 </w:t>
            </w:r>
            <w:r w:rsidR="00465ADC" w:rsidRPr="00252B27">
              <w:rPr>
                <w:color w:val="FFFFFF" w:themeColor="background2"/>
                <w:sz w:val="28"/>
                <w:szCs w:val="28"/>
                <w:lang w:val="fr-FR"/>
              </w:rPr>
              <w:t>Activités à financer</w:t>
            </w:r>
          </w:p>
          <w:p w14:paraId="0E538506" w14:textId="0A7C3FFC" w:rsidR="00440F5B" w:rsidRPr="00252B27" w:rsidRDefault="009C0247">
            <w:pPr>
              <w:pStyle w:val="noteitalic"/>
              <w:spacing w:line="240" w:lineRule="auto"/>
              <w:ind w:left="90"/>
              <w:rPr>
                <w:rFonts w:ascii="Poppins" w:hAnsi="Poppins" w:cs="Poppins"/>
                <w:iCs/>
                <w:lang w:val="fr-FR"/>
              </w:rPr>
            </w:pPr>
            <w:r w:rsidRPr="00252B27">
              <w:rPr>
                <w:rFonts w:ascii="Poppins" w:hAnsi="Poppins" w:cs="Poppins"/>
                <w:iCs/>
                <w:color w:val="FFFFFF" w:themeColor="background2"/>
                <w:lang w:val="fr-FR"/>
              </w:rPr>
              <w:t xml:space="preserve">Cochez les cases </w:t>
            </w:r>
            <w:r w:rsidR="00722101" w:rsidRPr="00252B27">
              <w:rPr>
                <w:rFonts w:ascii="Poppins" w:hAnsi="Poppins" w:cs="Poppins"/>
                <w:iCs/>
                <w:color w:val="FFFFFF" w:themeColor="background2"/>
                <w:lang w:val="fr-FR"/>
              </w:rPr>
              <w:t xml:space="preserve">correspondant aux </w:t>
            </w:r>
            <w:r w:rsidR="0043623A" w:rsidRPr="00252B27">
              <w:rPr>
                <w:rFonts w:ascii="Poppins" w:hAnsi="Poppins" w:cs="Poppins"/>
                <w:iCs/>
                <w:color w:val="FFFFFF" w:themeColor="background2"/>
                <w:lang w:val="fr-FR"/>
              </w:rPr>
              <w:t xml:space="preserve">activités </w:t>
            </w:r>
            <w:r w:rsidR="00766855" w:rsidRPr="00252B27">
              <w:rPr>
                <w:rFonts w:ascii="Poppins" w:hAnsi="Poppins" w:cs="Poppins"/>
                <w:iCs/>
                <w:color w:val="FFFFFF" w:themeColor="background2"/>
                <w:lang w:val="fr-FR"/>
              </w:rPr>
              <w:t xml:space="preserve">pertinentes </w:t>
            </w:r>
            <w:r w:rsidR="0043623A" w:rsidRPr="00252B27">
              <w:rPr>
                <w:rFonts w:ascii="Poppins" w:hAnsi="Poppins" w:cs="Poppins"/>
                <w:iCs/>
                <w:color w:val="FFFFFF" w:themeColor="background2"/>
                <w:lang w:val="fr-FR"/>
              </w:rPr>
              <w:t xml:space="preserve">pour lesquelles un </w:t>
            </w:r>
            <w:r w:rsidR="00EC72D2" w:rsidRPr="00252B27">
              <w:rPr>
                <w:rFonts w:ascii="Poppins" w:hAnsi="Poppins" w:cs="Poppins"/>
                <w:iCs/>
                <w:color w:val="FFFFFF" w:themeColor="background2"/>
                <w:lang w:val="fr-FR"/>
              </w:rPr>
              <w:t xml:space="preserve">financement </w:t>
            </w:r>
            <w:r w:rsidR="006A4F66" w:rsidRPr="00252B27">
              <w:rPr>
                <w:rFonts w:ascii="Poppins" w:hAnsi="Poppins" w:cs="Poppins"/>
                <w:iCs/>
                <w:color w:val="FFFFFF" w:themeColor="background2"/>
                <w:lang w:val="fr-FR"/>
              </w:rPr>
              <w:t xml:space="preserve">est </w:t>
            </w:r>
            <w:r w:rsidR="003F169A" w:rsidRPr="00252B27">
              <w:rPr>
                <w:rFonts w:ascii="Poppins" w:hAnsi="Poppins" w:cs="Poppins"/>
                <w:iCs/>
                <w:color w:val="FFFFFF" w:themeColor="background2"/>
                <w:lang w:val="fr-FR"/>
              </w:rPr>
              <w:t>sollicit</w:t>
            </w:r>
            <w:r w:rsidR="006A4F66" w:rsidRPr="00252B27">
              <w:rPr>
                <w:rFonts w:ascii="Poppins" w:hAnsi="Poppins" w:cs="Poppins"/>
                <w:iCs/>
                <w:color w:val="FFFFFF" w:themeColor="background2"/>
                <w:lang w:val="fr-FR"/>
              </w:rPr>
              <w:t>é</w:t>
            </w:r>
            <w:r w:rsidR="006E7477" w:rsidRPr="00252B27">
              <w:rPr>
                <w:rFonts w:ascii="Poppins" w:hAnsi="Poppins" w:cs="Poppins"/>
                <w:iCs/>
                <w:color w:val="FFFFFF" w:themeColor="background2"/>
                <w:lang w:val="fr-FR"/>
              </w:rPr>
              <w:t>.</w:t>
            </w:r>
          </w:p>
        </w:tc>
      </w:tr>
      <w:tr w:rsidR="005368E0" w:rsidRPr="00252B27" w14:paraId="7D319D31" w14:textId="77777777" w:rsidTr="00061F47">
        <w:trPr>
          <w:trHeight w:val="216"/>
        </w:trPr>
        <w:tc>
          <w:tcPr>
            <w:tcW w:w="10348" w:type="dxa"/>
            <w:gridSpan w:val="2"/>
            <w:shd w:val="clear" w:color="auto" w:fill="F2F2F2"/>
            <w:vAlign w:val="center"/>
          </w:tcPr>
          <w:p w14:paraId="1A31A272" w14:textId="71D19725" w:rsidR="00440F5B" w:rsidRPr="00252B27" w:rsidRDefault="003F169A">
            <w:pPr>
              <w:pStyle w:val="Subtitle"/>
              <w:spacing w:line="240" w:lineRule="auto"/>
              <w:ind w:left="90"/>
              <w:rPr>
                <w:sz w:val="22"/>
                <w:szCs w:val="22"/>
                <w:lang w:val="fr-FR"/>
              </w:rPr>
            </w:pPr>
            <w:r w:rsidRPr="00252B27">
              <w:rPr>
                <w:sz w:val="22"/>
                <w:szCs w:val="22"/>
                <w:lang w:val="fr-FR"/>
              </w:rPr>
              <w:t>Guichet</w:t>
            </w:r>
            <w:r w:rsidR="009C0247" w:rsidRPr="00252B27">
              <w:rPr>
                <w:sz w:val="22"/>
                <w:szCs w:val="22"/>
                <w:lang w:val="fr-FR"/>
              </w:rPr>
              <w:t xml:space="preserve"> de financement </w:t>
            </w:r>
            <w:r w:rsidR="00E53FEC" w:rsidRPr="00252B27">
              <w:rPr>
                <w:sz w:val="22"/>
                <w:szCs w:val="22"/>
                <w:lang w:val="fr-FR"/>
              </w:rPr>
              <w:t>n</w:t>
            </w:r>
            <w:r w:rsidR="00E53FEC" w:rsidRPr="00252B27">
              <w:rPr>
                <w:rFonts w:cs="Poppins SemiBold"/>
                <w:sz w:val="22"/>
                <w:szCs w:val="22"/>
                <w:lang w:val="fr-FR"/>
              </w:rPr>
              <w:t>º</w:t>
            </w:r>
            <w:r w:rsidR="00E53FEC" w:rsidRPr="00252B27">
              <w:rPr>
                <w:sz w:val="22"/>
                <w:szCs w:val="22"/>
                <w:lang w:val="fr-FR"/>
              </w:rPr>
              <w:t xml:space="preserve"> </w:t>
            </w:r>
            <w:r w:rsidR="009C0247" w:rsidRPr="00252B27">
              <w:rPr>
                <w:sz w:val="22"/>
                <w:szCs w:val="22"/>
                <w:lang w:val="fr-FR"/>
              </w:rPr>
              <w:t xml:space="preserve">1 : </w:t>
            </w:r>
            <w:r w:rsidR="00C22761" w:rsidRPr="00252B27">
              <w:rPr>
                <w:sz w:val="22"/>
                <w:szCs w:val="22"/>
                <w:lang w:val="fr-FR"/>
              </w:rPr>
              <w:t xml:space="preserve">Renforcer la planification et </w:t>
            </w:r>
            <w:r w:rsidRPr="00252B27">
              <w:rPr>
                <w:sz w:val="22"/>
                <w:szCs w:val="22"/>
                <w:lang w:val="fr-FR"/>
              </w:rPr>
              <w:t>l’élaboration</w:t>
            </w:r>
            <w:r w:rsidR="00C22761" w:rsidRPr="00252B27">
              <w:rPr>
                <w:sz w:val="22"/>
                <w:szCs w:val="22"/>
                <w:lang w:val="fr-FR"/>
              </w:rPr>
              <w:t xml:space="preserve"> de politiques </w:t>
            </w:r>
            <w:r w:rsidRPr="00252B27">
              <w:rPr>
                <w:sz w:val="22"/>
                <w:szCs w:val="22"/>
                <w:lang w:val="fr-FR"/>
              </w:rPr>
              <w:t xml:space="preserve">intégrant la notion de genre pour un impact systémique </w:t>
            </w:r>
          </w:p>
        </w:tc>
      </w:tr>
      <w:tr w:rsidR="005368E0" w:rsidRPr="00252B27" w14:paraId="06B17A77" w14:textId="77777777" w:rsidTr="003D22BC">
        <w:trPr>
          <w:trHeight w:val="387"/>
        </w:trPr>
        <w:tc>
          <w:tcPr>
            <w:tcW w:w="9628" w:type="dxa"/>
            <w:vAlign w:val="center"/>
          </w:tcPr>
          <w:p w14:paraId="73686053" w14:textId="6843AE4D"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Diagnostic</w:t>
            </w:r>
            <w:r w:rsidR="003F169A" w:rsidRPr="003D22BC">
              <w:rPr>
                <w:sz w:val="20"/>
                <w:szCs w:val="20"/>
                <w:lang w:val="fr-FR"/>
              </w:rPr>
              <w:t>s</w:t>
            </w:r>
            <w:r w:rsidRPr="003D22BC">
              <w:rPr>
                <w:sz w:val="20"/>
                <w:szCs w:val="20"/>
                <w:lang w:val="fr-FR"/>
              </w:rPr>
              <w:t xml:space="preserve"> </w:t>
            </w:r>
            <w:r w:rsidR="003F169A" w:rsidRPr="003D22BC">
              <w:rPr>
                <w:sz w:val="20"/>
                <w:szCs w:val="20"/>
                <w:lang w:val="fr-FR"/>
              </w:rPr>
              <w:t>systémiques</w:t>
            </w:r>
            <w:r w:rsidRPr="003D22BC">
              <w:rPr>
                <w:sz w:val="20"/>
                <w:szCs w:val="20"/>
                <w:lang w:val="fr-FR"/>
              </w:rPr>
              <w:t xml:space="preserve">, </w:t>
            </w:r>
            <w:r w:rsidR="003F169A" w:rsidRPr="003D22BC">
              <w:rPr>
                <w:sz w:val="20"/>
                <w:szCs w:val="20"/>
                <w:lang w:val="fr-FR"/>
              </w:rPr>
              <w:t>élaboration du pacte de</w:t>
            </w:r>
            <w:r w:rsidRPr="003D22BC">
              <w:rPr>
                <w:sz w:val="20"/>
                <w:szCs w:val="20"/>
                <w:lang w:val="fr-FR"/>
              </w:rPr>
              <w:t xml:space="preserve"> </w:t>
            </w:r>
            <w:r w:rsidR="003F169A" w:rsidRPr="003D22BC">
              <w:rPr>
                <w:sz w:val="20"/>
                <w:szCs w:val="20"/>
                <w:lang w:val="fr-FR"/>
              </w:rPr>
              <w:t xml:space="preserve">partenariat </w:t>
            </w:r>
            <w:r w:rsidRPr="003D22BC">
              <w:rPr>
                <w:sz w:val="20"/>
                <w:szCs w:val="20"/>
                <w:lang w:val="fr-FR"/>
              </w:rPr>
              <w:t xml:space="preserve">et analyses </w:t>
            </w:r>
            <w:r w:rsidR="003F169A" w:rsidRPr="003D22BC">
              <w:rPr>
                <w:sz w:val="20"/>
                <w:szCs w:val="20"/>
                <w:lang w:val="fr-FR"/>
              </w:rPr>
              <w:t>sectorielles</w:t>
            </w:r>
            <w:r w:rsidRPr="003D22BC">
              <w:rPr>
                <w:sz w:val="20"/>
                <w:szCs w:val="20"/>
                <w:lang w:val="fr-FR"/>
              </w:rPr>
              <w:t xml:space="preserve"> de l'éducation</w:t>
            </w:r>
          </w:p>
        </w:tc>
        <w:sdt>
          <w:sdtPr>
            <w:rPr>
              <w:sz w:val="20"/>
              <w:szCs w:val="20"/>
              <w:lang w:val="fr-FR"/>
            </w:rPr>
            <w:id w:val="-1522089788"/>
            <w14:checkbox>
              <w14:checked w14:val="0"/>
              <w14:checkedState w14:val="2612" w14:font="MS Gothic"/>
              <w14:uncheckedState w14:val="2610" w14:font="MS Gothic"/>
            </w14:checkbox>
          </w:sdtPr>
          <w:sdtEndPr/>
          <w:sdtContent>
            <w:tc>
              <w:tcPr>
                <w:tcW w:w="720" w:type="dxa"/>
              </w:tcPr>
              <w:p w14:paraId="0644565A" w14:textId="77777777" w:rsidR="00440F5B" w:rsidRPr="003D22BC" w:rsidRDefault="009C0247">
                <w:pPr>
                  <w:pStyle w:val="texttofillin"/>
                  <w:spacing w:line="240" w:lineRule="auto"/>
                  <w:jc w:val="center"/>
                  <w:rPr>
                    <w:sz w:val="20"/>
                    <w:szCs w:val="20"/>
                    <w:lang w:val="fr-FR"/>
                  </w:rPr>
                </w:pPr>
                <w:r w:rsidRPr="003D22BC">
                  <w:rPr>
                    <w:rFonts w:ascii="MS Gothic" w:eastAsia="MS Gothic" w:hAnsi="MS Gothic"/>
                    <w:sz w:val="20"/>
                    <w:szCs w:val="20"/>
                    <w:lang w:val="fr-FR"/>
                  </w:rPr>
                  <w:t>☐</w:t>
                </w:r>
              </w:p>
            </w:tc>
          </w:sdtContent>
        </w:sdt>
      </w:tr>
      <w:tr w:rsidR="00E80E5A" w:rsidRPr="00252B27" w14:paraId="10DE23B7" w14:textId="77777777" w:rsidTr="003D22BC">
        <w:trPr>
          <w:trHeight w:val="531"/>
        </w:trPr>
        <w:tc>
          <w:tcPr>
            <w:tcW w:w="9628" w:type="dxa"/>
            <w:vAlign w:val="center"/>
          </w:tcPr>
          <w:p w14:paraId="61B3CA72" w14:textId="423A0A63"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 xml:space="preserve">Planification sectorielle </w:t>
            </w:r>
            <w:r w:rsidR="003F169A" w:rsidRPr="003D22BC">
              <w:rPr>
                <w:sz w:val="20"/>
                <w:szCs w:val="20"/>
                <w:lang w:val="fr-FR"/>
              </w:rPr>
              <w:t>intégrant la notion</w:t>
            </w:r>
            <w:r w:rsidRPr="003D22BC">
              <w:rPr>
                <w:sz w:val="20"/>
                <w:szCs w:val="20"/>
                <w:lang w:val="fr-FR"/>
              </w:rPr>
              <w:t xml:space="preserve"> de genre, y compris la planification opérationnelle et la budgétisation</w:t>
            </w:r>
          </w:p>
        </w:tc>
        <w:tc>
          <w:tcPr>
            <w:tcW w:w="720" w:type="dxa"/>
          </w:tcPr>
          <w:p w14:paraId="496A5F7D" w14:textId="77777777" w:rsidR="00440F5B" w:rsidRPr="003D22BC" w:rsidRDefault="00B53885">
            <w:pPr>
              <w:pStyle w:val="texttofillin"/>
              <w:spacing w:line="240" w:lineRule="auto"/>
              <w:jc w:val="center"/>
              <w:rPr>
                <w:sz w:val="20"/>
                <w:szCs w:val="20"/>
                <w:lang w:val="fr-FR"/>
              </w:rPr>
            </w:pPr>
            <w:sdt>
              <w:sdtPr>
                <w:rPr>
                  <w:sz w:val="20"/>
                  <w:szCs w:val="20"/>
                  <w:lang w:val="fr-FR"/>
                </w:rPr>
                <w:id w:val="175323292"/>
                <w14:checkbox>
                  <w14:checked w14:val="0"/>
                  <w14:checkedState w14:val="2612" w14:font="MS Gothic"/>
                  <w14:uncheckedState w14:val="2610" w14:font="MS Gothic"/>
                </w14:checkbox>
              </w:sdtPr>
              <w:sdtEndPr/>
              <w:sdtContent>
                <w:r w:rsidR="00541607" w:rsidRPr="003D22BC">
                  <w:rPr>
                    <w:rFonts w:ascii="MS Gothic" w:eastAsia="MS Gothic" w:hAnsi="MS Gothic"/>
                    <w:sz w:val="20"/>
                    <w:szCs w:val="20"/>
                    <w:lang w:val="fr-FR"/>
                  </w:rPr>
                  <w:t>☐</w:t>
                </w:r>
              </w:sdtContent>
            </w:sdt>
          </w:p>
        </w:tc>
      </w:tr>
      <w:tr w:rsidR="006A010E" w:rsidRPr="00252B27" w14:paraId="22D1A3E0" w14:textId="77777777" w:rsidTr="003D22BC">
        <w:trPr>
          <w:trHeight w:val="783"/>
        </w:trPr>
        <w:tc>
          <w:tcPr>
            <w:tcW w:w="9628" w:type="dxa"/>
            <w:vAlign w:val="center"/>
          </w:tcPr>
          <w:p w14:paraId="350CED23" w14:textId="59A87D0E" w:rsidR="00440F5B" w:rsidRPr="003D22BC" w:rsidRDefault="003F169A">
            <w:pPr>
              <w:pStyle w:val="ListParagraph"/>
              <w:numPr>
                <w:ilvl w:val="0"/>
                <w:numId w:val="7"/>
              </w:numPr>
              <w:spacing w:line="240" w:lineRule="auto"/>
              <w:ind w:hanging="270"/>
              <w:rPr>
                <w:sz w:val="20"/>
                <w:szCs w:val="20"/>
                <w:lang w:val="fr-FR"/>
              </w:rPr>
            </w:pPr>
            <w:r w:rsidRPr="003D22BC">
              <w:rPr>
                <w:sz w:val="20"/>
                <w:szCs w:val="20"/>
                <w:lang w:val="fr-FR"/>
              </w:rPr>
              <w:t>Appui des</w:t>
            </w:r>
            <w:r w:rsidR="009C0247" w:rsidRPr="003D22BC">
              <w:rPr>
                <w:sz w:val="20"/>
                <w:szCs w:val="20"/>
                <w:lang w:val="fr-FR"/>
              </w:rPr>
              <w:t xml:space="preserve"> politiques </w:t>
            </w:r>
            <w:r w:rsidR="002E417E" w:rsidRPr="003D22BC">
              <w:rPr>
                <w:sz w:val="20"/>
                <w:szCs w:val="20"/>
                <w:lang w:val="fr-FR"/>
              </w:rPr>
              <w:t xml:space="preserve">et </w:t>
            </w:r>
            <w:r w:rsidRPr="003D22BC">
              <w:rPr>
                <w:sz w:val="20"/>
                <w:szCs w:val="20"/>
                <w:lang w:val="fr-FR"/>
              </w:rPr>
              <w:t>d</w:t>
            </w:r>
            <w:r w:rsidR="002E417E" w:rsidRPr="003D22BC">
              <w:rPr>
                <w:sz w:val="20"/>
                <w:szCs w:val="20"/>
                <w:lang w:val="fr-FR"/>
              </w:rPr>
              <w:t xml:space="preserve">es </w:t>
            </w:r>
            <w:r w:rsidR="009C0247" w:rsidRPr="003D22BC">
              <w:rPr>
                <w:sz w:val="20"/>
                <w:szCs w:val="20"/>
                <w:lang w:val="fr-FR"/>
              </w:rPr>
              <w:t xml:space="preserve">plans </w:t>
            </w:r>
            <w:r w:rsidRPr="003D22BC">
              <w:rPr>
                <w:sz w:val="20"/>
                <w:szCs w:val="20"/>
                <w:lang w:val="fr-FR"/>
              </w:rPr>
              <w:t xml:space="preserve">visant </w:t>
            </w:r>
            <w:r w:rsidRPr="003D22BC">
              <w:rPr>
                <w:rFonts w:cs="Poppins"/>
                <w:sz w:val="20"/>
                <w:szCs w:val="20"/>
                <w:lang w:val="fr-FR"/>
              </w:rPr>
              <w:t>à</w:t>
            </w:r>
            <w:r w:rsidRPr="003D22BC">
              <w:rPr>
                <w:sz w:val="20"/>
                <w:szCs w:val="20"/>
                <w:lang w:val="fr-FR"/>
              </w:rPr>
              <w:t xml:space="preserve"> recenser</w:t>
            </w:r>
            <w:r w:rsidR="009C0247" w:rsidRPr="003D22BC">
              <w:rPr>
                <w:sz w:val="20"/>
                <w:szCs w:val="20"/>
                <w:lang w:val="fr-FR"/>
              </w:rPr>
              <w:t xml:space="preserve"> et traiter les multiples formes d'exclusion (planification pour les enfants handicapés, résilience du système et inclusion des enfants déplacés)</w:t>
            </w:r>
          </w:p>
        </w:tc>
        <w:tc>
          <w:tcPr>
            <w:tcW w:w="720" w:type="dxa"/>
          </w:tcPr>
          <w:p w14:paraId="4BF22065" w14:textId="77777777" w:rsidR="00440F5B" w:rsidRPr="003D22BC" w:rsidRDefault="00B53885">
            <w:pPr>
              <w:pStyle w:val="texttofillin"/>
              <w:spacing w:line="240" w:lineRule="auto"/>
              <w:jc w:val="center"/>
              <w:rPr>
                <w:sz w:val="20"/>
                <w:szCs w:val="20"/>
                <w:lang w:val="fr-FR"/>
              </w:rPr>
            </w:pPr>
            <w:sdt>
              <w:sdtPr>
                <w:rPr>
                  <w:sz w:val="20"/>
                  <w:szCs w:val="20"/>
                  <w:lang w:val="fr-FR"/>
                </w:rPr>
                <w:id w:val="1077399512"/>
                <w14:checkbox>
                  <w14:checked w14:val="0"/>
                  <w14:checkedState w14:val="2612" w14:font="MS Gothic"/>
                  <w14:uncheckedState w14:val="2610" w14:font="MS Gothic"/>
                </w14:checkbox>
              </w:sdtPr>
              <w:sdtEndPr/>
              <w:sdtContent>
                <w:r w:rsidR="00541607" w:rsidRPr="003D22BC">
                  <w:rPr>
                    <w:rFonts w:ascii="MS Gothic" w:eastAsia="MS Gothic" w:hAnsi="MS Gothic"/>
                    <w:sz w:val="20"/>
                    <w:szCs w:val="20"/>
                    <w:lang w:val="fr-FR"/>
                  </w:rPr>
                  <w:t>☐</w:t>
                </w:r>
              </w:sdtContent>
            </w:sdt>
          </w:p>
        </w:tc>
      </w:tr>
      <w:tr w:rsidR="006A010E" w:rsidRPr="00252B27" w14:paraId="6DDE3E20" w14:textId="77777777" w:rsidTr="003D22BC">
        <w:trPr>
          <w:trHeight w:val="288"/>
        </w:trPr>
        <w:tc>
          <w:tcPr>
            <w:tcW w:w="9628" w:type="dxa"/>
            <w:vAlign w:val="center"/>
          </w:tcPr>
          <w:p w14:paraId="5F889267" w14:textId="05AAA295"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Renforce</w:t>
            </w:r>
            <w:r w:rsidR="003F169A" w:rsidRPr="003D22BC">
              <w:rPr>
                <w:sz w:val="20"/>
                <w:szCs w:val="20"/>
                <w:lang w:val="fr-FR"/>
              </w:rPr>
              <w:t>ment du</w:t>
            </w:r>
            <w:r w:rsidRPr="003D22BC">
              <w:rPr>
                <w:sz w:val="20"/>
                <w:szCs w:val="20"/>
                <w:lang w:val="fr-FR"/>
              </w:rPr>
              <w:t xml:space="preserve"> diagnostic factuel des </w:t>
            </w:r>
            <w:r w:rsidR="003F169A" w:rsidRPr="003D22BC">
              <w:rPr>
                <w:sz w:val="20"/>
                <w:szCs w:val="20"/>
                <w:lang w:val="fr-FR"/>
              </w:rPr>
              <w:t>points de blocage</w:t>
            </w:r>
            <w:r w:rsidRPr="003D22BC">
              <w:rPr>
                <w:sz w:val="20"/>
                <w:szCs w:val="20"/>
                <w:lang w:val="fr-FR"/>
              </w:rPr>
              <w:t xml:space="preserve"> critiques de la mise en œuvre et identifi</w:t>
            </w:r>
            <w:r w:rsidR="003F169A" w:rsidRPr="003D22BC">
              <w:rPr>
                <w:sz w:val="20"/>
                <w:szCs w:val="20"/>
                <w:lang w:val="fr-FR"/>
              </w:rPr>
              <w:t>cation de</w:t>
            </w:r>
            <w:r w:rsidRPr="003D22BC">
              <w:rPr>
                <w:sz w:val="20"/>
                <w:szCs w:val="20"/>
                <w:lang w:val="fr-FR"/>
              </w:rPr>
              <w:t xml:space="preserve"> solutions potentiellement évolutives et </w:t>
            </w:r>
            <w:r w:rsidR="003F169A" w:rsidRPr="003D22BC">
              <w:rPr>
                <w:sz w:val="20"/>
                <w:szCs w:val="20"/>
                <w:lang w:val="fr-FR"/>
              </w:rPr>
              <w:t>porteuses de transformation</w:t>
            </w:r>
          </w:p>
        </w:tc>
        <w:tc>
          <w:tcPr>
            <w:tcW w:w="720" w:type="dxa"/>
          </w:tcPr>
          <w:p w14:paraId="156564F1" w14:textId="77777777" w:rsidR="00440F5B" w:rsidRPr="003D22BC" w:rsidRDefault="00B53885">
            <w:pPr>
              <w:pStyle w:val="texttofillin"/>
              <w:spacing w:line="240" w:lineRule="auto"/>
              <w:jc w:val="center"/>
              <w:rPr>
                <w:sz w:val="20"/>
                <w:szCs w:val="20"/>
                <w:lang w:val="fr-FR"/>
              </w:rPr>
            </w:pPr>
            <w:sdt>
              <w:sdtPr>
                <w:rPr>
                  <w:sz w:val="20"/>
                  <w:szCs w:val="20"/>
                  <w:lang w:val="fr-FR"/>
                </w:rPr>
                <w:id w:val="-1239316597"/>
                <w14:checkbox>
                  <w14:checked w14:val="0"/>
                  <w14:checkedState w14:val="2612" w14:font="MS Gothic"/>
                  <w14:uncheckedState w14:val="2610" w14:font="MS Gothic"/>
                </w14:checkbox>
              </w:sdtPr>
              <w:sdtEndPr/>
              <w:sdtContent>
                <w:r w:rsidR="00541607" w:rsidRPr="003D22BC">
                  <w:rPr>
                    <w:rFonts w:ascii="MS Gothic" w:eastAsia="MS Gothic" w:hAnsi="MS Gothic"/>
                    <w:sz w:val="20"/>
                    <w:szCs w:val="20"/>
                    <w:lang w:val="fr-FR"/>
                  </w:rPr>
                  <w:t>☐</w:t>
                </w:r>
              </w:sdtContent>
            </w:sdt>
          </w:p>
        </w:tc>
      </w:tr>
      <w:tr w:rsidR="00976AEC" w:rsidRPr="00252B27" w14:paraId="2BF35BD2" w14:textId="77777777" w:rsidTr="00061F47">
        <w:trPr>
          <w:trHeight w:val="180"/>
        </w:trPr>
        <w:tc>
          <w:tcPr>
            <w:tcW w:w="10348" w:type="dxa"/>
            <w:gridSpan w:val="2"/>
            <w:shd w:val="clear" w:color="auto" w:fill="F2F2F2"/>
            <w:vAlign w:val="center"/>
          </w:tcPr>
          <w:p w14:paraId="020243E5" w14:textId="619801B3" w:rsidR="00440F5B" w:rsidRPr="00252B27" w:rsidRDefault="003F169A">
            <w:pPr>
              <w:pStyle w:val="Subtitle"/>
              <w:spacing w:line="240" w:lineRule="auto"/>
              <w:ind w:left="90"/>
              <w:rPr>
                <w:sz w:val="22"/>
                <w:szCs w:val="22"/>
                <w:lang w:val="fr-FR"/>
              </w:rPr>
            </w:pPr>
            <w:r w:rsidRPr="00252B27">
              <w:rPr>
                <w:sz w:val="22"/>
                <w:szCs w:val="22"/>
                <w:lang w:val="fr-FR"/>
              </w:rPr>
              <w:t>Guichet</w:t>
            </w:r>
            <w:r w:rsidR="009C0247" w:rsidRPr="00252B27">
              <w:rPr>
                <w:sz w:val="22"/>
                <w:szCs w:val="22"/>
                <w:lang w:val="fr-FR"/>
              </w:rPr>
              <w:t xml:space="preserve"> de financement </w:t>
            </w:r>
            <w:r w:rsidR="00E53FEC" w:rsidRPr="00252B27">
              <w:rPr>
                <w:sz w:val="22"/>
                <w:szCs w:val="22"/>
                <w:lang w:val="fr-FR"/>
              </w:rPr>
              <w:t>n</w:t>
            </w:r>
            <w:r w:rsidR="00E53FEC" w:rsidRPr="00252B27">
              <w:rPr>
                <w:rFonts w:cs="Poppins SemiBold"/>
                <w:sz w:val="22"/>
                <w:szCs w:val="22"/>
                <w:lang w:val="fr-FR"/>
              </w:rPr>
              <w:t>º</w:t>
            </w:r>
            <w:r w:rsidR="00E53FEC" w:rsidRPr="00252B27">
              <w:rPr>
                <w:sz w:val="22"/>
                <w:szCs w:val="22"/>
                <w:lang w:val="fr-FR"/>
              </w:rPr>
              <w:t xml:space="preserve"> </w:t>
            </w:r>
            <w:r w:rsidR="009C0247" w:rsidRPr="00252B27">
              <w:rPr>
                <w:sz w:val="22"/>
                <w:szCs w:val="22"/>
                <w:lang w:val="fr-FR"/>
              </w:rPr>
              <w:t xml:space="preserve">2 : Mobiliser des actions et des financements coordonnés pour permettre </w:t>
            </w:r>
            <w:r w:rsidR="00A00F4C" w:rsidRPr="00252B27">
              <w:rPr>
                <w:sz w:val="22"/>
                <w:szCs w:val="22"/>
                <w:lang w:val="fr-FR"/>
              </w:rPr>
              <w:t>des changements transformationnels</w:t>
            </w:r>
            <w:r w:rsidR="00E53FEC" w:rsidRPr="00252B27">
              <w:rPr>
                <w:sz w:val="22"/>
                <w:szCs w:val="22"/>
                <w:lang w:val="fr-FR"/>
              </w:rPr>
              <w:t xml:space="preserve"> </w:t>
            </w:r>
          </w:p>
        </w:tc>
      </w:tr>
      <w:tr w:rsidR="00443F1A" w:rsidRPr="00252B27" w14:paraId="6D87B6A4" w14:textId="77777777" w:rsidTr="003D22BC">
        <w:trPr>
          <w:trHeight w:val="288"/>
        </w:trPr>
        <w:tc>
          <w:tcPr>
            <w:tcW w:w="9628" w:type="dxa"/>
          </w:tcPr>
          <w:p w14:paraId="3216408A" w14:textId="1296609D" w:rsidR="00440F5B" w:rsidRPr="003D22BC" w:rsidRDefault="00A00F4C">
            <w:pPr>
              <w:pStyle w:val="ListParagraph"/>
              <w:numPr>
                <w:ilvl w:val="0"/>
                <w:numId w:val="7"/>
              </w:numPr>
              <w:spacing w:line="240" w:lineRule="auto"/>
              <w:ind w:hanging="270"/>
              <w:rPr>
                <w:sz w:val="20"/>
                <w:szCs w:val="20"/>
                <w:lang w:val="fr-FR"/>
              </w:rPr>
            </w:pPr>
            <w:r w:rsidRPr="003D22BC">
              <w:rPr>
                <w:sz w:val="20"/>
                <w:szCs w:val="20"/>
                <w:lang w:val="fr-FR"/>
              </w:rPr>
              <w:t>Renforcement de la coordination sectorielle, notamment les groupes locaux des partenaires de l’éducation, les revues sectorielles conjointes et le suivi de l'efficacité du partenariat au niveau national</w:t>
            </w:r>
          </w:p>
        </w:tc>
        <w:tc>
          <w:tcPr>
            <w:tcW w:w="720" w:type="dxa"/>
          </w:tcPr>
          <w:p w14:paraId="1AB6AFEC" w14:textId="77777777" w:rsidR="00440F5B" w:rsidRPr="003D22BC" w:rsidRDefault="00B53885">
            <w:pPr>
              <w:pStyle w:val="texttofillin"/>
              <w:spacing w:line="240" w:lineRule="auto"/>
              <w:jc w:val="center"/>
              <w:rPr>
                <w:sz w:val="20"/>
                <w:szCs w:val="20"/>
                <w:lang w:val="fr-FR"/>
              </w:rPr>
            </w:pPr>
            <w:sdt>
              <w:sdtPr>
                <w:rPr>
                  <w:sz w:val="20"/>
                  <w:szCs w:val="20"/>
                  <w:lang w:val="fr-FR"/>
                </w:rPr>
                <w:id w:val="-23248135"/>
                <w14:checkbox>
                  <w14:checked w14:val="0"/>
                  <w14:checkedState w14:val="2612" w14:font="MS Gothic"/>
                  <w14:uncheckedState w14:val="2610" w14:font="MS Gothic"/>
                </w14:checkbox>
              </w:sdtPr>
              <w:sdtEndPr/>
              <w:sdtContent>
                <w:r w:rsidR="00ED7D7F" w:rsidRPr="003D22BC">
                  <w:rPr>
                    <w:rFonts w:ascii="MS Gothic" w:eastAsia="MS Gothic" w:hAnsi="MS Gothic"/>
                    <w:sz w:val="20"/>
                    <w:szCs w:val="20"/>
                    <w:lang w:val="fr-FR"/>
                  </w:rPr>
                  <w:t>☐</w:t>
                </w:r>
              </w:sdtContent>
            </w:sdt>
          </w:p>
        </w:tc>
      </w:tr>
      <w:tr w:rsidR="006826C2" w:rsidRPr="00252B27" w14:paraId="7DF4B288" w14:textId="77777777" w:rsidTr="003D22BC">
        <w:trPr>
          <w:trHeight w:val="288"/>
        </w:trPr>
        <w:tc>
          <w:tcPr>
            <w:tcW w:w="9628" w:type="dxa"/>
          </w:tcPr>
          <w:p w14:paraId="0A769D7A" w14:textId="77777777"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Mise en place et fonctionnement de mécanismes de financement commun</w:t>
            </w:r>
          </w:p>
        </w:tc>
        <w:tc>
          <w:tcPr>
            <w:tcW w:w="720" w:type="dxa"/>
          </w:tcPr>
          <w:p w14:paraId="03841A61" w14:textId="77777777" w:rsidR="00440F5B" w:rsidRPr="003D22BC" w:rsidRDefault="00B53885">
            <w:pPr>
              <w:pStyle w:val="texttofillin"/>
              <w:spacing w:line="240" w:lineRule="auto"/>
              <w:jc w:val="center"/>
              <w:rPr>
                <w:sz w:val="20"/>
                <w:szCs w:val="20"/>
                <w:lang w:val="fr-FR"/>
              </w:rPr>
            </w:pPr>
            <w:sdt>
              <w:sdtPr>
                <w:rPr>
                  <w:sz w:val="20"/>
                  <w:szCs w:val="20"/>
                  <w:lang w:val="fr-FR"/>
                </w:rPr>
                <w:id w:val="-772167853"/>
                <w14:checkbox>
                  <w14:checked w14:val="0"/>
                  <w14:checkedState w14:val="2612" w14:font="MS Gothic"/>
                  <w14:uncheckedState w14:val="2610" w14:font="MS Gothic"/>
                </w14:checkbox>
              </w:sdtPr>
              <w:sdtEndPr/>
              <w:sdtContent>
                <w:r w:rsidR="00ED7D7F" w:rsidRPr="003D22BC">
                  <w:rPr>
                    <w:rFonts w:ascii="MS Gothic" w:eastAsia="MS Gothic" w:hAnsi="MS Gothic"/>
                    <w:sz w:val="20"/>
                    <w:szCs w:val="20"/>
                    <w:lang w:val="fr-FR"/>
                  </w:rPr>
                  <w:t>☐</w:t>
                </w:r>
              </w:sdtContent>
            </w:sdt>
          </w:p>
        </w:tc>
      </w:tr>
      <w:tr w:rsidR="006826C2" w:rsidRPr="00252B27" w14:paraId="317F7763" w14:textId="77777777" w:rsidTr="003D22BC">
        <w:trPr>
          <w:trHeight w:val="288"/>
        </w:trPr>
        <w:tc>
          <w:tcPr>
            <w:tcW w:w="9628" w:type="dxa"/>
          </w:tcPr>
          <w:p w14:paraId="2F720D8F" w14:textId="557F08A6" w:rsidR="00440F5B" w:rsidRPr="003D22BC" w:rsidRDefault="00A00F4C" w:rsidP="00A00F4C">
            <w:pPr>
              <w:pStyle w:val="ListParagraph"/>
              <w:numPr>
                <w:ilvl w:val="0"/>
                <w:numId w:val="7"/>
              </w:numPr>
              <w:spacing w:line="240" w:lineRule="auto"/>
              <w:ind w:hanging="270"/>
              <w:rPr>
                <w:sz w:val="20"/>
                <w:szCs w:val="20"/>
                <w:lang w:val="fr-FR"/>
              </w:rPr>
            </w:pPr>
            <w:r w:rsidRPr="003D22BC">
              <w:rPr>
                <w:sz w:val="20"/>
                <w:szCs w:val="20"/>
                <w:lang w:val="fr-FR"/>
              </w:rPr>
              <w:t xml:space="preserve">Renforcement des processus budgétaires et collaboration avec le ministère des Finances ; identification des possibilités </w:t>
            </w:r>
            <w:r w:rsidR="00E53FEC" w:rsidRPr="003D22BC">
              <w:rPr>
                <w:sz w:val="20"/>
                <w:szCs w:val="20"/>
                <w:lang w:val="fr-FR"/>
              </w:rPr>
              <w:t>d’amélioration</w:t>
            </w:r>
            <w:r w:rsidRPr="003D22BC">
              <w:rPr>
                <w:sz w:val="20"/>
                <w:szCs w:val="20"/>
                <w:lang w:val="fr-FR"/>
              </w:rPr>
              <w:t xml:space="preserve"> </w:t>
            </w:r>
            <w:r w:rsidR="00E53FEC" w:rsidRPr="003D22BC">
              <w:rPr>
                <w:sz w:val="20"/>
                <w:szCs w:val="20"/>
                <w:lang w:val="fr-FR"/>
              </w:rPr>
              <w:t xml:space="preserve">de </w:t>
            </w:r>
            <w:r w:rsidRPr="003D22BC">
              <w:rPr>
                <w:sz w:val="20"/>
                <w:szCs w:val="20"/>
                <w:lang w:val="fr-FR"/>
              </w:rPr>
              <w:t xml:space="preserve">l'équité et </w:t>
            </w:r>
            <w:r w:rsidR="00E53FEC" w:rsidRPr="003D22BC">
              <w:rPr>
                <w:sz w:val="20"/>
                <w:szCs w:val="20"/>
                <w:lang w:val="fr-FR"/>
              </w:rPr>
              <w:t xml:space="preserve">de </w:t>
            </w:r>
            <w:r w:rsidRPr="003D22BC">
              <w:rPr>
                <w:sz w:val="20"/>
                <w:szCs w:val="20"/>
                <w:lang w:val="fr-FR"/>
              </w:rPr>
              <w:t>l'efficacité des dépenses d'éducation, notamment les processus visant à l'égalité entre les sexes</w:t>
            </w:r>
          </w:p>
        </w:tc>
        <w:tc>
          <w:tcPr>
            <w:tcW w:w="720" w:type="dxa"/>
          </w:tcPr>
          <w:p w14:paraId="457EEE0E" w14:textId="77777777" w:rsidR="00440F5B" w:rsidRPr="003D22BC" w:rsidRDefault="00B53885">
            <w:pPr>
              <w:pStyle w:val="texttofillin"/>
              <w:spacing w:line="240" w:lineRule="auto"/>
              <w:jc w:val="center"/>
              <w:rPr>
                <w:sz w:val="20"/>
                <w:szCs w:val="20"/>
                <w:lang w:val="fr-FR"/>
              </w:rPr>
            </w:pPr>
            <w:sdt>
              <w:sdtPr>
                <w:rPr>
                  <w:sz w:val="20"/>
                  <w:szCs w:val="20"/>
                  <w:lang w:val="fr-FR"/>
                </w:rPr>
                <w:id w:val="-1948761985"/>
                <w14:checkbox>
                  <w14:checked w14:val="0"/>
                  <w14:checkedState w14:val="2612" w14:font="MS Gothic"/>
                  <w14:uncheckedState w14:val="2610" w14:font="MS Gothic"/>
                </w14:checkbox>
              </w:sdtPr>
              <w:sdtEndPr/>
              <w:sdtContent>
                <w:r w:rsidR="00ED7D7F" w:rsidRPr="003D22BC">
                  <w:rPr>
                    <w:rFonts w:ascii="MS Gothic" w:eastAsia="MS Gothic" w:hAnsi="MS Gothic"/>
                    <w:sz w:val="20"/>
                    <w:szCs w:val="20"/>
                    <w:lang w:val="fr-FR"/>
                  </w:rPr>
                  <w:t>☐</w:t>
                </w:r>
              </w:sdtContent>
            </w:sdt>
          </w:p>
        </w:tc>
      </w:tr>
      <w:tr w:rsidR="006826C2" w:rsidRPr="00252B27" w14:paraId="6B82E75D" w14:textId="77777777" w:rsidTr="003D22BC">
        <w:trPr>
          <w:trHeight w:val="288"/>
        </w:trPr>
        <w:tc>
          <w:tcPr>
            <w:tcW w:w="9628" w:type="dxa"/>
          </w:tcPr>
          <w:p w14:paraId="0213E4D0" w14:textId="77777777"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Réunion intersectorielle</w:t>
            </w:r>
          </w:p>
        </w:tc>
        <w:tc>
          <w:tcPr>
            <w:tcW w:w="720" w:type="dxa"/>
          </w:tcPr>
          <w:p w14:paraId="503DBCDA" w14:textId="77777777" w:rsidR="00440F5B" w:rsidRPr="003D22BC" w:rsidRDefault="00B53885">
            <w:pPr>
              <w:pStyle w:val="texttofillin"/>
              <w:spacing w:line="240" w:lineRule="auto"/>
              <w:jc w:val="center"/>
              <w:rPr>
                <w:sz w:val="20"/>
                <w:szCs w:val="20"/>
                <w:lang w:val="fr-FR"/>
              </w:rPr>
            </w:pPr>
            <w:sdt>
              <w:sdtPr>
                <w:rPr>
                  <w:sz w:val="20"/>
                  <w:szCs w:val="20"/>
                  <w:lang w:val="fr-FR"/>
                </w:rPr>
                <w:id w:val="1169061203"/>
                <w14:checkbox>
                  <w14:checked w14:val="0"/>
                  <w14:checkedState w14:val="2612" w14:font="MS Gothic"/>
                  <w14:uncheckedState w14:val="2610" w14:font="MS Gothic"/>
                </w14:checkbox>
              </w:sdtPr>
              <w:sdtEndPr/>
              <w:sdtContent>
                <w:r w:rsidR="00787323" w:rsidRPr="003D22BC">
                  <w:rPr>
                    <w:rFonts w:ascii="MS Gothic" w:eastAsia="MS Gothic" w:hAnsi="MS Gothic"/>
                    <w:sz w:val="20"/>
                    <w:szCs w:val="20"/>
                    <w:lang w:val="fr-FR"/>
                  </w:rPr>
                  <w:t>☐</w:t>
                </w:r>
              </w:sdtContent>
            </w:sdt>
          </w:p>
        </w:tc>
      </w:tr>
      <w:tr w:rsidR="00787323" w:rsidRPr="00252B27" w14:paraId="57FF0DBB" w14:textId="77777777" w:rsidTr="00061F47">
        <w:trPr>
          <w:trHeight w:val="216"/>
        </w:trPr>
        <w:tc>
          <w:tcPr>
            <w:tcW w:w="10348" w:type="dxa"/>
            <w:gridSpan w:val="2"/>
            <w:shd w:val="clear" w:color="auto" w:fill="F2F2F2"/>
            <w:vAlign w:val="center"/>
          </w:tcPr>
          <w:p w14:paraId="17F2C868" w14:textId="3B3CF993" w:rsidR="00440F5B" w:rsidRPr="00252B27" w:rsidRDefault="00A00F4C">
            <w:pPr>
              <w:pStyle w:val="texttofillin"/>
              <w:spacing w:line="240" w:lineRule="auto"/>
              <w:rPr>
                <w:b/>
                <w:bCs/>
                <w:color w:val="062071" w:themeColor="text1"/>
                <w:sz w:val="22"/>
                <w:szCs w:val="22"/>
                <w:lang w:val="fr-FR"/>
              </w:rPr>
            </w:pPr>
            <w:r w:rsidRPr="00252B27">
              <w:rPr>
                <w:b/>
                <w:bCs/>
                <w:color w:val="062071" w:themeColor="text1"/>
                <w:sz w:val="22"/>
                <w:szCs w:val="22"/>
                <w:lang w:val="fr-FR"/>
              </w:rPr>
              <w:t>Guichet</w:t>
            </w:r>
            <w:r w:rsidR="009C0247" w:rsidRPr="00252B27">
              <w:rPr>
                <w:b/>
                <w:bCs/>
                <w:color w:val="062071" w:themeColor="text1"/>
                <w:sz w:val="22"/>
                <w:szCs w:val="22"/>
                <w:lang w:val="fr-FR"/>
              </w:rPr>
              <w:t xml:space="preserve"> de financement </w:t>
            </w:r>
            <w:r w:rsidR="001E6929" w:rsidRPr="00252B27">
              <w:rPr>
                <w:b/>
                <w:bCs/>
                <w:color w:val="062071" w:themeColor="text1"/>
                <w:sz w:val="22"/>
                <w:szCs w:val="22"/>
                <w:lang w:val="fr-FR"/>
              </w:rPr>
              <w:t xml:space="preserve">nº </w:t>
            </w:r>
            <w:r w:rsidR="009C0247" w:rsidRPr="00252B27">
              <w:rPr>
                <w:b/>
                <w:bCs/>
                <w:color w:val="062071" w:themeColor="text1"/>
                <w:sz w:val="22"/>
                <w:szCs w:val="22"/>
                <w:lang w:val="fr-FR"/>
              </w:rPr>
              <w:t xml:space="preserve">3 : </w:t>
            </w:r>
            <w:r w:rsidRPr="00252B27">
              <w:rPr>
                <w:b/>
                <w:bCs/>
                <w:color w:val="062071" w:themeColor="text1"/>
                <w:sz w:val="22"/>
                <w:szCs w:val="22"/>
                <w:lang w:val="fr-FR"/>
              </w:rPr>
              <w:t>Renforcer les capacités, adapter et apprendre pour mettre en œuvre des reformes et obtenir des résultats à l’échelle</w:t>
            </w:r>
            <w:r w:rsidR="001E6929" w:rsidRPr="00252B27">
              <w:rPr>
                <w:b/>
                <w:bCs/>
                <w:color w:val="062071" w:themeColor="text1"/>
                <w:sz w:val="22"/>
                <w:szCs w:val="22"/>
                <w:lang w:val="fr-FR"/>
              </w:rPr>
              <w:t xml:space="preserve"> </w:t>
            </w:r>
          </w:p>
        </w:tc>
      </w:tr>
      <w:tr w:rsidR="006826C2" w:rsidRPr="00252B27" w14:paraId="11508F05" w14:textId="77777777" w:rsidTr="003D22BC">
        <w:trPr>
          <w:trHeight w:val="288"/>
        </w:trPr>
        <w:tc>
          <w:tcPr>
            <w:tcW w:w="9628" w:type="dxa"/>
          </w:tcPr>
          <w:p w14:paraId="6EBE9181" w14:textId="05304E25"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Renforce</w:t>
            </w:r>
            <w:r w:rsidR="00A00F4C" w:rsidRPr="003D22BC">
              <w:rPr>
                <w:sz w:val="20"/>
                <w:szCs w:val="20"/>
                <w:lang w:val="fr-FR"/>
              </w:rPr>
              <w:t>ment d</w:t>
            </w:r>
            <w:r w:rsidRPr="003D22BC">
              <w:rPr>
                <w:sz w:val="20"/>
                <w:szCs w:val="20"/>
                <w:lang w:val="fr-FR"/>
              </w:rPr>
              <w:t>es systèmes de données, notamment en améliorant la disponibilité et l'utilisation de données ventilées par sexe et de données sur les enfants handicapés</w:t>
            </w:r>
          </w:p>
        </w:tc>
        <w:tc>
          <w:tcPr>
            <w:tcW w:w="720" w:type="dxa"/>
          </w:tcPr>
          <w:p w14:paraId="1FE0E226" w14:textId="77777777" w:rsidR="00440F5B" w:rsidRPr="003D22BC" w:rsidRDefault="00B53885">
            <w:pPr>
              <w:pStyle w:val="texttofillin"/>
              <w:spacing w:line="240" w:lineRule="auto"/>
              <w:jc w:val="center"/>
              <w:rPr>
                <w:sz w:val="20"/>
                <w:szCs w:val="20"/>
                <w:lang w:val="fr-FR"/>
              </w:rPr>
            </w:pPr>
            <w:sdt>
              <w:sdtPr>
                <w:rPr>
                  <w:sz w:val="20"/>
                  <w:szCs w:val="20"/>
                  <w:lang w:val="fr-FR"/>
                </w:rPr>
                <w:id w:val="-322352236"/>
                <w14:checkbox>
                  <w14:checked w14:val="0"/>
                  <w14:checkedState w14:val="2612" w14:font="MS Gothic"/>
                  <w14:uncheckedState w14:val="2610" w14:font="MS Gothic"/>
                </w14:checkbox>
              </w:sdtPr>
              <w:sdtEndPr/>
              <w:sdtContent>
                <w:r w:rsidR="001B27FF" w:rsidRPr="003D22BC">
                  <w:rPr>
                    <w:rFonts w:ascii="MS Gothic" w:eastAsia="MS Gothic" w:hAnsi="MS Gothic"/>
                    <w:sz w:val="20"/>
                    <w:szCs w:val="20"/>
                    <w:lang w:val="fr-FR"/>
                  </w:rPr>
                  <w:t>☐</w:t>
                </w:r>
              </w:sdtContent>
            </w:sdt>
          </w:p>
        </w:tc>
      </w:tr>
      <w:tr w:rsidR="006826C2" w:rsidRPr="00252B27" w14:paraId="0D21C297" w14:textId="77777777" w:rsidTr="003D22BC">
        <w:trPr>
          <w:trHeight w:val="288"/>
        </w:trPr>
        <w:tc>
          <w:tcPr>
            <w:tcW w:w="9628" w:type="dxa"/>
          </w:tcPr>
          <w:p w14:paraId="5A8B63AB" w14:textId="29328735" w:rsidR="00440F5B" w:rsidRPr="003D22BC" w:rsidRDefault="009C0247">
            <w:pPr>
              <w:pStyle w:val="ListParagraph"/>
              <w:numPr>
                <w:ilvl w:val="0"/>
                <w:numId w:val="7"/>
              </w:numPr>
              <w:spacing w:line="240" w:lineRule="auto"/>
              <w:ind w:hanging="270"/>
              <w:rPr>
                <w:sz w:val="20"/>
                <w:szCs w:val="20"/>
                <w:lang w:val="fr-FR"/>
              </w:rPr>
            </w:pPr>
            <w:r w:rsidRPr="003D22BC">
              <w:rPr>
                <w:sz w:val="20"/>
                <w:szCs w:val="20"/>
                <w:lang w:val="fr-FR"/>
              </w:rPr>
              <w:t xml:space="preserve">Formation et soutien </w:t>
            </w:r>
            <w:r w:rsidR="00A00F4C" w:rsidRPr="003D22BC">
              <w:rPr>
                <w:sz w:val="20"/>
                <w:szCs w:val="20"/>
                <w:lang w:val="fr-FR"/>
              </w:rPr>
              <w:t>aux fonctionnaires</w:t>
            </w:r>
            <w:r w:rsidRPr="003D22BC">
              <w:rPr>
                <w:sz w:val="20"/>
                <w:szCs w:val="20"/>
                <w:lang w:val="fr-FR"/>
              </w:rPr>
              <w:t xml:space="preserve"> et aux niveaux central et décentralisé, notamment en ce qui concerne l'utilisation des données et des </w:t>
            </w:r>
            <w:r w:rsidR="00A00F4C" w:rsidRPr="003D22BC">
              <w:rPr>
                <w:sz w:val="20"/>
                <w:szCs w:val="20"/>
                <w:lang w:val="fr-FR"/>
              </w:rPr>
              <w:t>éléments concrets</w:t>
            </w:r>
          </w:p>
        </w:tc>
        <w:tc>
          <w:tcPr>
            <w:tcW w:w="720" w:type="dxa"/>
          </w:tcPr>
          <w:p w14:paraId="307B8172" w14:textId="77777777" w:rsidR="00440F5B" w:rsidRPr="003D22BC" w:rsidRDefault="00B53885">
            <w:pPr>
              <w:pStyle w:val="texttofillin"/>
              <w:spacing w:line="240" w:lineRule="auto"/>
              <w:jc w:val="center"/>
              <w:rPr>
                <w:sz w:val="20"/>
                <w:szCs w:val="20"/>
                <w:lang w:val="fr-FR"/>
              </w:rPr>
            </w:pPr>
            <w:sdt>
              <w:sdtPr>
                <w:rPr>
                  <w:sz w:val="20"/>
                  <w:szCs w:val="20"/>
                  <w:lang w:val="fr-FR"/>
                </w:rPr>
                <w:id w:val="-814863838"/>
                <w14:checkbox>
                  <w14:checked w14:val="0"/>
                  <w14:checkedState w14:val="2612" w14:font="MS Gothic"/>
                  <w14:uncheckedState w14:val="2610" w14:font="MS Gothic"/>
                </w14:checkbox>
              </w:sdtPr>
              <w:sdtEndPr/>
              <w:sdtContent>
                <w:r w:rsidR="001B27FF" w:rsidRPr="003D22BC">
                  <w:rPr>
                    <w:rFonts w:ascii="MS Gothic" w:eastAsia="MS Gothic" w:hAnsi="MS Gothic"/>
                    <w:sz w:val="20"/>
                    <w:szCs w:val="20"/>
                    <w:lang w:val="fr-FR"/>
                  </w:rPr>
                  <w:t>☐</w:t>
                </w:r>
              </w:sdtContent>
            </w:sdt>
          </w:p>
        </w:tc>
      </w:tr>
      <w:tr w:rsidR="006826C2" w:rsidRPr="00252B27" w14:paraId="3B8796B7" w14:textId="77777777" w:rsidTr="003D22BC">
        <w:trPr>
          <w:trHeight w:val="288"/>
        </w:trPr>
        <w:tc>
          <w:tcPr>
            <w:tcW w:w="9628" w:type="dxa"/>
          </w:tcPr>
          <w:p w14:paraId="6332DBF7" w14:textId="2EE91A85" w:rsidR="00440F5B" w:rsidRPr="003D22BC" w:rsidRDefault="000042BE">
            <w:pPr>
              <w:pStyle w:val="ListParagraph"/>
              <w:numPr>
                <w:ilvl w:val="0"/>
                <w:numId w:val="7"/>
              </w:numPr>
              <w:spacing w:line="240" w:lineRule="auto"/>
              <w:ind w:hanging="270"/>
              <w:rPr>
                <w:sz w:val="20"/>
                <w:szCs w:val="20"/>
                <w:lang w:val="fr-FR"/>
              </w:rPr>
            </w:pPr>
            <w:r w:rsidRPr="003D22BC">
              <w:rPr>
                <w:sz w:val="20"/>
                <w:szCs w:val="20"/>
                <w:lang w:val="fr-FR"/>
              </w:rPr>
              <w:t xml:space="preserve">Soutien </w:t>
            </w:r>
            <w:r w:rsidR="009C0247" w:rsidRPr="003D22BC">
              <w:rPr>
                <w:sz w:val="20"/>
                <w:szCs w:val="20"/>
                <w:lang w:val="fr-FR"/>
              </w:rPr>
              <w:t xml:space="preserve">à la </w:t>
            </w:r>
            <w:r w:rsidRPr="003D22BC">
              <w:rPr>
                <w:sz w:val="20"/>
                <w:szCs w:val="20"/>
                <w:lang w:val="fr-FR"/>
              </w:rPr>
              <w:t xml:space="preserve">capacité de mise en œuvre, y compris le suivi de la mise en œuvre des plans sectoriels, la prise en compte de la dimension de genre dans le secteur et l'évaluation des plans sectoriels et des politiques/programmes dans les domaines prioritaires </w:t>
            </w:r>
            <w:r w:rsidR="009C0247" w:rsidRPr="003D22BC">
              <w:rPr>
                <w:sz w:val="20"/>
                <w:szCs w:val="20"/>
                <w:lang w:val="fr-FR"/>
              </w:rPr>
              <w:t xml:space="preserve">; </w:t>
            </w:r>
            <w:r w:rsidRPr="003D22BC">
              <w:rPr>
                <w:sz w:val="20"/>
                <w:szCs w:val="20"/>
                <w:lang w:val="fr-FR"/>
              </w:rPr>
              <w:t xml:space="preserve">évaluation de la capacité de suivi, d'évaluation et d'apprentissage, </w:t>
            </w:r>
            <w:r w:rsidR="00A00F4C" w:rsidRPr="003D22BC">
              <w:rPr>
                <w:sz w:val="20"/>
                <w:szCs w:val="20"/>
                <w:lang w:val="fr-FR"/>
              </w:rPr>
              <w:t>notamment</w:t>
            </w:r>
            <w:r w:rsidRPr="003D22BC">
              <w:rPr>
                <w:sz w:val="20"/>
                <w:szCs w:val="20"/>
                <w:lang w:val="fr-FR"/>
              </w:rPr>
              <w:t xml:space="preserve"> l'utilisation de données probantes dans le processus politique</w:t>
            </w:r>
          </w:p>
        </w:tc>
        <w:tc>
          <w:tcPr>
            <w:tcW w:w="720" w:type="dxa"/>
          </w:tcPr>
          <w:p w14:paraId="312D8D04" w14:textId="3C02024F" w:rsidR="00440F5B" w:rsidRPr="003D22BC" w:rsidRDefault="00B53885">
            <w:pPr>
              <w:pStyle w:val="texttofillin"/>
              <w:spacing w:line="240" w:lineRule="auto"/>
              <w:jc w:val="center"/>
              <w:rPr>
                <w:sz w:val="20"/>
                <w:szCs w:val="20"/>
                <w:lang w:val="fr-FR"/>
              </w:rPr>
            </w:pPr>
            <w:sdt>
              <w:sdtPr>
                <w:rPr>
                  <w:sz w:val="20"/>
                  <w:szCs w:val="20"/>
                  <w:lang w:val="fr-FR"/>
                </w:rPr>
                <w:id w:val="1399791384"/>
                <w14:checkbox>
                  <w14:checked w14:val="0"/>
                  <w14:checkedState w14:val="2612" w14:font="MS Gothic"/>
                  <w14:uncheckedState w14:val="2610" w14:font="MS Gothic"/>
                </w14:checkbox>
              </w:sdtPr>
              <w:sdtEndPr/>
              <w:sdtContent>
                <w:r w:rsidR="00E53FEC" w:rsidRPr="003D22BC">
                  <w:rPr>
                    <w:rFonts w:ascii="MS Gothic" w:eastAsia="MS Gothic" w:hAnsi="MS Gothic"/>
                    <w:sz w:val="20"/>
                    <w:szCs w:val="20"/>
                    <w:lang w:val="fr-FR"/>
                  </w:rPr>
                  <w:t>☐</w:t>
                </w:r>
              </w:sdtContent>
            </w:sdt>
          </w:p>
        </w:tc>
      </w:tr>
    </w:tbl>
    <w:p w14:paraId="5BADB02A" w14:textId="08D43B1B" w:rsidR="006826C2" w:rsidRDefault="006826C2" w:rsidP="006826C2">
      <w:pPr>
        <w:rPr>
          <w:lang w:val="fr-FR" w:bidi="ar-SA"/>
        </w:rPr>
      </w:pPr>
    </w:p>
    <w:p w14:paraId="50EC3C12" w14:textId="77777777" w:rsidR="003D22BC" w:rsidRPr="00252B27" w:rsidRDefault="003D22BC" w:rsidP="006826C2">
      <w:pPr>
        <w:rPr>
          <w:lang w:val="fr-FR" w:bidi="ar-SA"/>
        </w:rPr>
      </w:pPr>
    </w:p>
    <w:tbl>
      <w:tblPr>
        <w:tblStyle w:val="TableGrid"/>
        <w:tblW w:w="10348" w:type="dxa"/>
        <w:tblInd w:w="2" w:type="dxa"/>
        <w:tblCellMar>
          <w:top w:w="43" w:type="dxa"/>
          <w:bottom w:w="43" w:type="dxa"/>
          <w:right w:w="108" w:type="dxa"/>
        </w:tblCellMar>
        <w:tblLook w:val="04A0" w:firstRow="1" w:lastRow="0" w:firstColumn="1" w:lastColumn="0" w:noHBand="0" w:noVBand="1"/>
      </w:tblPr>
      <w:tblGrid>
        <w:gridCol w:w="8638"/>
        <w:gridCol w:w="1710"/>
      </w:tblGrid>
      <w:tr w:rsidR="009A7FA5" w:rsidRPr="00252B27" w14:paraId="1257DAA9" w14:textId="77777777" w:rsidTr="00061F47">
        <w:trPr>
          <w:trHeight w:val="387"/>
        </w:trPr>
        <w:tc>
          <w:tcPr>
            <w:tcW w:w="10348" w:type="dxa"/>
            <w:gridSpan w:val="2"/>
            <w:tcBorders>
              <w:left w:val="nil"/>
              <w:bottom w:val="single" w:sz="4" w:space="0" w:color="062071"/>
              <w:right w:val="nil"/>
            </w:tcBorders>
            <w:shd w:val="clear" w:color="auto" w:fill="43D596"/>
          </w:tcPr>
          <w:p w14:paraId="314C1240" w14:textId="104387C3" w:rsidR="00440F5B" w:rsidRPr="00252B27" w:rsidRDefault="009C0247">
            <w:pPr>
              <w:pStyle w:val="subheaderwhite"/>
              <w:spacing w:line="240" w:lineRule="auto"/>
              <w:ind w:left="90"/>
              <w:rPr>
                <w:sz w:val="28"/>
                <w:szCs w:val="28"/>
                <w:lang w:val="fr-FR"/>
              </w:rPr>
            </w:pPr>
            <w:r w:rsidRPr="00252B27">
              <w:rPr>
                <w:sz w:val="28"/>
                <w:szCs w:val="28"/>
                <w:lang w:val="fr-FR"/>
              </w:rPr>
              <w:lastRenderedPageBreak/>
              <w:t xml:space="preserve">1.2 </w:t>
            </w:r>
            <w:r w:rsidR="002F28A5" w:rsidRPr="00252B27">
              <w:rPr>
                <w:sz w:val="28"/>
                <w:szCs w:val="28"/>
                <w:lang w:val="fr-FR"/>
              </w:rPr>
              <w:t>Lie</w:t>
            </w:r>
            <w:r w:rsidR="00B90E66" w:rsidRPr="00252B27">
              <w:rPr>
                <w:sz w:val="28"/>
                <w:szCs w:val="28"/>
                <w:lang w:val="fr-FR"/>
              </w:rPr>
              <w:t>n</w:t>
            </w:r>
            <w:r w:rsidR="002F28A5" w:rsidRPr="00252B27">
              <w:rPr>
                <w:sz w:val="28"/>
                <w:szCs w:val="28"/>
                <w:lang w:val="fr-FR"/>
              </w:rPr>
              <w:t xml:space="preserve"> </w:t>
            </w:r>
            <w:r w:rsidR="00B90E66" w:rsidRPr="00252B27">
              <w:rPr>
                <w:sz w:val="28"/>
                <w:szCs w:val="28"/>
                <w:lang w:val="fr-FR"/>
              </w:rPr>
              <w:t>d</w:t>
            </w:r>
            <w:r w:rsidR="002F28A5" w:rsidRPr="00252B27">
              <w:rPr>
                <w:sz w:val="28"/>
                <w:szCs w:val="28"/>
                <w:lang w:val="fr-FR"/>
              </w:rPr>
              <w:t xml:space="preserve">es </w:t>
            </w:r>
            <w:r w:rsidR="008E356E" w:rsidRPr="00252B27">
              <w:rPr>
                <w:sz w:val="28"/>
                <w:szCs w:val="28"/>
                <w:lang w:val="fr-FR"/>
              </w:rPr>
              <w:t xml:space="preserve">activités au </w:t>
            </w:r>
            <w:r w:rsidR="00A00F4C" w:rsidRPr="00252B27">
              <w:rPr>
                <w:sz w:val="28"/>
                <w:szCs w:val="28"/>
                <w:lang w:val="fr-FR"/>
              </w:rPr>
              <w:t>P</w:t>
            </w:r>
            <w:r w:rsidR="002F28A5" w:rsidRPr="00252B27">
              <w:rPr>
                <w:sz w:val="28"/>
                <w:szCs w:val="28"/>
                <w:lang w:val="fr-FR"/>
              </w:rPr>
              <w:t xml:space="preserve">acte de </w:t>
            </w:r>
            <w:r w:rsidR="00442E23" w:rsidRPr="00252B27">
              <w:rPr>
                <w:sz w:val="28"/>
                <w:szCs w:val="28"/>
                <w:lang w:val="fr-FR"/>
              </w:rPr>
              <w:t>partenariat</w:t>
            </w:r>
          </w:p>
          <w:p w14:paraId="4E64F6AB" w14:textId="0D00AB93" w:rsidR="00440F5B" w:rsidRPr="00252B27" w:rsidRDefault="009C0247">
            <w:pPr>
              <w:pStyle w:val="noteitalic"/>
              <w:spacing w:line="240" w:lineRule="auto"/>
              <w:ind w:left="90"/>
              <w:rPr>
                <w:rFonts w:ascii="Poppins" w:hAnsi="Poppins" w:cs="Poppins"/>
                <w:iCs/>
                <w:lang w:val="fr-FR"/>
              </w:rPr>
            </w:pPr>
            <w:r w:rsidRPr="00252B27">
              <w:rPr>
                <w:rFonts w:ascii="Poppins" w:hAnsi="Poppins" w:cs="Poppins"/>
                <w:iCs/>
                <w:color w:val="FFFFFF" w:themeColor="background2"/>
                <w:lang w:val="fr-FR"/>
              </w:rPr>
              <w:t xml:space="preserve">Cochez les cases </w:t>
            </w:r>
            <w:r w:rsidR="00A00F4C" w:rsidRPr="00252B27">
              <w:rPr>
                <w:rFonts w:ascii="Poppins" w:hAnsi="Poppins" w:cs="Poppins"/>
                <w:iCs/>
                <w:color w:val="FFFFFF" w:themeColor="background2"/>
                <w:lang w:val="fr-FR"/>
              </w:rPr>
              <w:t>appropriées</w:t>
            </w:r>
            <w:r w:rsidR="006E7477" w:rsidRPr="00252B27">
              <w:rPr>
                <w:rFonts w:ascii="Poppins" w:hAnsi="Poppins" w:cs="Poppins"/>
                <w:iCs/>
                <w:color w:val="FFFFFF" w:themeColor="background2"/>
                <w:lang w:val="fr-FR"/>
              </w:rPr>
              <w:t>.</w:t>
            </w:r>
          </w:p>
        </w:tc>
      </w:tr>
      <w:tr w:rsidR="009A7FA5" w:rsidRPr="00252B27" w14:paraId="5119EAB4" w14:textId="77777777" w:rsidTr="00061F47">
        <w:trPr>
          <w:trHeight w:val="360"/>
        </w:trPr>
        <w:tc>
          <w:tcPr>
            <w:tcW w:w="8638" w:type="dxa"/>
            <w:tcBorders>
              <w:top w:val="single" w:sz="4" w:space="0" w:color="062071"/>
              <w:left w:val="nil"/>
              <w:bottom w:val="single" w:sz="4" w:space="0" w:color="062071"/>
              <w:right w:val="single" w:sz="4" w:space="0" w:color="062071"/>
            </w:tcBorders>
            <w:vAlign w:val="center"/>
          </w:tcPr>
          <w:p w14:paraId="4F6C4562" w14:textId="0B83E864" w:rsidR="00440F5B" w:rsidRPr="003D22BC" w:rsidRDefault="009C0247">
            <w:pPr>
              <w:pStyle w:val="ListParagraph"/>
              <w:numPr>
                <w:ilvl w:val="0"/>
                <w:numId w:val="8"/>
              </w:numPr>
              <w:spacing w:line="240" w:lineRule="auto"/>
              <w:ind w:hanging="270"/>
              <w:rPr>
                <w:sz w:val="20"/>
                <w:szCs w:val="20"/>
                <w:lang w:val="fr-FR"/>
              </w:rPr>
            </w:pPr>
            <w:r w:rsidRPr="003D22BC">
              <w:rPr>
                <w:sz w:val="20"/>
                <w:szCs w:val="20"/>
                <w:lang w:val="fr-FR"/>
              </w:rPr>
              <w:t xml:space="preserve">Le pays a-t-il élaboré un </w:t>
            </w:r>
            <w:r w:rsidR="00D20729" w:rsidRPr="003D22BC">
              <w:rPr>
                <w:sz w:val="20"/>
                <w:szCs w:val="20"/>
                <w:lang w:val="fr-FR"/>
              </w:rPr>
              <w:t>P</w:t>
            </w:r>
            <w:r w:rsidRPr="003D22BC">
              <w:rPr>
                <w:sz w:val="20"/>
                <w:szCs w:val="20"/>
                <w:lang w:val="fr-FR"/>
              </w:rPr>
              <w:t>acte de partenariat ?</w:t>
            </w:r>
          </w:p>
        </w:tc>
        <w:tc>
          <w:tcPr>
            <w:tcW w:w="1710" w:type="dxa"/>
            <w:tcBorders>
              <w:top w:val="single" w:sz="4" w:space="0" w:color="062071"/>
              <w:left w:val="single" w:sz="4" w:space="0" w:color="062071"/>
              <w:bottom w:val="single" w:sz="4" w:space="0" w:color="062071"/>
            </w:tcBorders>
          </w:tcPr>
          <w:p w14:paraId="07AE9F17" w14:textId="3B1D794F" w:rsidR="00440F5B" w:rsidRPr="003D22BC" w:rsidRDefault="009C0247">
            <w:pPr>
              <w:pStyle w:val="texttofillin"/>
              <w:spacing w:line="240" w:lineRule="auto"/>
              <w:ind w:left="86"/>
              <w:rPr>
                <w:sz w:val="20"/>
                <w:szCs w:val="20"/>
                <w:lang w:val="fr-FR"/>
              </w:rPr>
            </w:pPr>
            <w:r w:rsidRPr="003D22BC">
              <w:rPr>
                <w:sz w:val="20"/>
                <w:szCs w:val="20"/>
                <w:lang w:val="fr-FR"/>
              </w:rPr>
              <w:t xml:space="preserve">Oui </w:t>
            </w:r>
            <w:sdt>
              <w:sdtPr>
                <w:rPr>
                  <w:sz w:val="20"/>
                  <w:szCs w:val="20"/>
                  <w:lang w:val="fr-FR"/>
                </w:rPr>
                <w:id w:val="1977100132"/>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r w:rsidRPr="003D22BC">
              <w:rPr>
                <w:sz w:val="20"/>
                <w:szCs w:val="20"/>
                <w:lang w:val="fr-FR"/>
              </w:rPr>
              <w:t xml:space="preserve">   Non </w:t>
            </w:r>
            <w:sdt>
              <w:sdtPr>
                <w:rPr>
                  <w:sz w:val="20"/>
                  <w:szCs w:val="20"/>
                  <w:lang w:val="fr-FR"/>
                </w:rPr>
                <w:id w:val="-1888565120"/>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p>
        </w:tc>
      </w:tr>
      <w:tr w:rsidR="008B02E4" w:rsidRPr="00252B27" w14:paraId="5F9804D4" w14:textId="77777777" w:rsidTr="00061F47">
        <w:trPr>
          <w:trHeight w:val="288"/>
        </w:trPr>
        <w:tc>
          <w:tcPr>
            <w:tcW w:w="8638" w:type="dxa"/>
            <w:tcBorders>
              <w:top w:val="single" w:sz="4" w:space="0" w:color="062071"/>
              <w:left w:val="nil"/>
              <w:bottom w:val="single" w:sz="4" w:space="0" w:color="062071"/>
              <w:right w:val="single" w:sz="4" w:space="0" w:color="062071"/>
            </w:tcBorders>
            <w:vAlign w:val="center"/>
          </w:tcPr>
          <w:p w14:paraId="6A4DE1D1" w14:textId="15EDA16C" w:rsidR="00440F5B" w:rsidRPr="003D22BC" w:rsidRDefault="009C0247">
            <w:pPr>
              <w:pStyle w:val="ListParagraph"/>
              <w:numPr>
                <w:ilvl w:val="0"/>
                <w:numId w:val="10"/>
              </w:numPr>
              <w:spacing w:line="240" w:lineRule="auto"/>
              <w:ind w:hanging="270"/>
              <w:rPr>
                <w:sz w:val="20"/>
                <w:szCs w:val="20"/>
                <w:lang w:val="fr-FR"/>
              </w:rPr>
            </w:pPr>
            <w:r w:rsidRPr="003D22BC">
              <w:rPr>
                <w:sz w:val="20"/>
                <w:szCs w:val="20"/>
                <w:lang w:val="fr-FR"/>
              </w:rPr>
              <w:t xml:space="preserve">Ce financement </w:t>
            </w:r>
            <w:r w:rsidR="00577DE9" w:rsidRPr="003D22BC">
              <w:rPr>
                <w:sz w:val="20"/>
                <w:szCs w:val="20"/>
                <w:lang w:val="fr-FR"/>
              </w:rPr>
              <w:t xml:space="preserve">soutiendra-t-il les </w:t>
            </w:r>
            <w:r w:rsidRPr="003D22BC">
              <w:rPr>
                <w:b/>
                <w:bCs/>
                <w:sz w:val="20"/>
                <w:szCs w:val="20"/>
                <w:lang w:val="fr-FR"/>
              </w:rPr>
              <w:t xml:space="preserve">activités liées à l'élaboration d'un </w:t>
            </w:r>
            <w:r w:rsidR="00D20729" w:rsidRPr="003D22BC">
              <w:rPr>
                <w:b/>
                <w:bCs/>
                <w:sz w:val="20"/>
                <w:szCs w:val="20"/>
                <w:lang w:val="fr-FR"/>
              </w:rPr>
              <w:t>P</w:t>
            </w:r>
            <w:r w:rsidR="00A00F4C" w:rsidRPr="003D22BC">
              <w:rPr>
                <w:b/>
                <w:bCs/>
                <w:sz w:val="20"/>
                <w:szCs w:val="20"/>
                <w:lang w:val="fr-FR"/>
              </w:rPr>
              <w:t>acte</w:t>
            </w:r>
            <w:r w:rsidRPr="003D22BC">
              <w:rPr>
                <w:b/>
                <w:bCs/>
                <w:sz w:val="20"/>
                <w:szCs w:val="20"/>
                <w:lang w:val="fr-FR"/>
              </w:rPr>
              <w:t xml:space="preserve"> de partenariat </w:t>
            </w:r>
            <w:r w:rsidRPr="003D22BC">
              <w:rPr>
                <w:sz w:val="20"/>
                <w:szCs w:val="20"/>
                <w:lang w:val="fr-FR"/>
              </w:rPr>
              <w:t>?</w:t>
            </w:r>
          </w:p>
        </w:tc>
        <w:tc>
          <w:tcPr>
            <w:tcW w:w="1710" w:type="dxa"/>
            <w:tcBorders>
              <w:top w:val="single" w:sz="4" w:space="0" w:color="062071"/>
              <w:left w:val="single" w:sz="4" w:space="0" w:color="062071"/>
              <w:bottom w:val="single" w:sz="4" w:space="0" w:color="062071"/>
            </w:tcBorders>
          </w:tcPr>
          <w:p w14:paraId="48DCF461" w14:textId="47BD85EE" w:rsidR="00440F5B" w:rsidRPr="003D22BC" w:rsidRDefault="009C0247">
            <w:pPr>
              <w:pStyle w:val="texttofillin"/>
              <w:spacing w:line="240" w:lineRule="auto"/>
              <w:jc w:val="center"/>
              <w:rPr>
                <w:sz w:val="20"/>
                <w:szCs w:val="20"/>
                <w:lang w:val="fr-FR"/>
              </w:rPr>
            </w:pPr>
            <w:r w:rsidRPr="003D22BC">
              <w:rPr>
                <w:sz w:val="20"/>
                <w:szCs w:val="20"/>
                <w:lang w:val="fr-FR"/>
              </w:rPr>
              <w:t xml:space="preserve">Oui </w:t>
            </w:r>
            <w:sdt>
              <w:sdtPr>
                <w:rPr>
                  <w:sz w:val="20"/>
                  <w:szCs w:val="20"/>
                  <w:lang w:val="fr-FR"/>
                </w:rPr>
                <w:id w:val="-382802907"/>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r w:rsidRPr="003D22BC">
              <w:rPr>
                <w:sz w:val="20"/>
                <w:szCs w:val="20"/>
                <w:lang w:val="fr-FR"/>
              </w:rPr>
              <w:t xml:space="preserve">   </w:t>
            </w:r>
            <w:r w:rsidR="00A00F4C" w:rsidRPr="003D22BC">
              <w:rPr>
                <w:sz w:val="20"/>
                <w:szCs w:val="20"/>
                <w:lang w:val="fr-FR"/>
              </w:rPr>
              <w:t xml:space="preserve"> </w:t>
            </w:r>
            <w:r w:rsidRPr="003D22BC">
              <w:rPr>
                <w:sz w:val="20"/>
                <w:szCs w:val="20"/>
                <w:lang w:val="fr-FR"/>
              </w:rPr>
              <w:t xml:space="preserve">Non </w:t>
            </w:r>
            <w:sdt>
              <w:sdtPr>
                <w:rPr>
                  <w:sz w:val="20"/>
                  <w:szCs w:val="20"/>
                  <w:lang w:val="fr-FR"/>
                </w:rPr>
                <w:id w:val="-1086150670"/>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p>
        </w:tc>
      </w:tr>
      <w:tr w:rsidR="008B02E4" w:rsidRPr="00252B27" w14:paraId="5C3798E8" w14:textId="77777777" w:rsidTr="00787323">
        <w:trPr>
          <w:trHeight w:val="315"/>
        </w:trPr>
        <w:tc>
          <w:tcPr>
            <w:tcW w:w="8638" w:type="dxa"/>
            <w:tcBorders>
              <w:top w:val="single" w:sz="4" w:space="0" w:color="062071"/>
              <w:left w:val="nil"/>
              <w:bottom w:val="single" w:sz="4" w:space="0" w:color="062071"/>
              <w:right w:val="single" w:sz="4" w:space="0" w:color="062071"/>
            </w:tcBorders>
            <w:vAlign w:val="center"/>
          </w:tcPr>
          <w:p w14:paraId="65FE1FD1" w14:textId="08237271" w:rsidR="00440F5B" w:rsidRPr="003D22BC" w:rsidRDefault="009C0247">
            <w:pPr>
              <w:pStyle w:val="ListParagraph"/>
              <w:numPr>
                <w:ilvl w:val="0"/>
                <w:numId w:val="10"/>
              </w:numPr>
              <w:spacing w:line="240" w:lineRule="auto"/>
              <w:ind w:hanging="270"/>
              <w:rPr>
                <w:sz w:val="20"/>
                <w:szCs w:val="20"/>
                <w:lang w:val="fr-FR"/>
              </w:rPr>
            </w:pPr>
            <w:r w:rsidRPr="003D22BC">
              <w:rPr>
                <w:sz w:val="20"/>
                <w:szCs w:val="20"/>
                <w:lang w:val="fr-FR"/>
              </w:rPr>
              <w:t xml:space="preserve">Ce financement </w:t>
            </w:r>
            <w:r w:rsidR="00577DE9" w:rsidRPr="003D22BC">
              <w:rPr>
                <w:sz w:val="20"/>
                <w:szCs w:val="20"/>
                <w:lang w:val="fr-FR"/>
              </w:rPr>
              <w:t xml:space="preserve">soutiendra-t-il des </w:t>
            </w:r>
            <w:r w:rsidRPr="003D22BC">
              <w:rPr>
                <w:b/>
                <w:bCs/>
                <w:sz w:val="20"/>
                <w:szCs w:val="20"/>
                <w:lang w:val="fr-FR"/>
              </w:rPr>
              <w:t xml:space="preserve">activités liées aux besoins identifiés dans le </w:t>
            </w:r>
            <w:r w:rsidR="00D20729" w:rsidRPr="003D22BC">
              <w:rPr>
                <w:b/>
                <w:bCs/>
                <w:sz w:val="20"/>
                <w:szCs w:val="20"/>
                <w:lang w:val="fr-FR"/>
              </w:rPr>
              <w:t>P</w:t>
            </w:r>
            <w:r w:rsidRPr="003D22BC">
              <w:rPr>
                <w:b/>
                <w:bCs/>
                <w:sz w:val="20"/>
                <w:szCs w:val="20"/>
                <w:lang w:val="fr-FR"/>
              </w:rPr>
              <w:t xml:space="preserve">acte </w:t>
            </w:r>
            <w:r w:rsidRPr="003D22BC">
              <w:rPr>
                <w:sz w:val="20"/>
                <w:szCs w:val="20"/>
                <w:lang w:val="fr-FR"/>
              </w:rPr>
              <w:t>?</w:t>
            </w:r>
          </w:p>
        </w:tc>
        <w:tc>
          <w:tcPr>
            <w:tcW w:w="1710" w:type="dxa"/>
            <w:tcBorders>
              <w:top w:val="single" w:sz="4" w:space="0" w:color="062071"/>
              <w:left w:val="single" w:sz="4" w:space="0" w:color="062071"/>
              <w:bottom w:val="single" w:sz="4" w:space="0" w:color="062071"/>
            </w:tcBorders>
          </w:tcPr>
          <w:p w14:paraId="611776DB" w14:textId="7B4486B6" w:rsidR="00440F5B" w:rsidRPr="003D22BC" w:rsidRDefault="009C0247">
            <w:pPr>
              <w:pStyle w:val="texttofillin"/>
              <w:spacing w:line="240" w:lineRule="auto"/>
              <w:jc w:val="center"/>
              <w:rPr>
                <w:sz w:val="20"/>
                <w:szCs w:val="20"/>
                <w:lang w:val="fr-FR"/>
              </w:rPr>
            </w:pPr>
            <w:r w:rsidRPr="003D22BC">
              <w:rPr>
                <w:sz w:val="20"/>
                <w:szCs w:val="20"/>
                <w:lang w:val="fr-FR"/>
              </w:rPr>
              <w:t xml:space="preserve">Oui </w:t>
            </w:r>
            <w:sdt>
              <w:sdtPr>
                <w:rPr>
                  <w:sz w:val="20"/>
                  <w:szCs w:val="20"/>
                  <w:lang w:val="fr-FR"/>
                </w:rPr>
                <w:id w:val="-1487238431"/>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r w:rsidRPr="003D22BC">
              <w:rPr>
                <w:sz w:val="20"/>
                <w:szCs w:val="20"/>
                <w:lang w:val="fr-FR"/>
              </w:rPr>
              <w:t xml:space="preserve"> </w:t>
            </w:r>
            <w:r w:rsidR="00A00F4C" w:rsidRPr="003D22BC">
              <w:rPr>
                <w:sz w:val="20"/>
                <w:szCs w:val="20"/>
                <w:lang w:val="fr-FR"/>
              </w:rPr>
              <w:t xml:space="preserve"> </w:t>
            </w:r>
            <w:r w:rsidRPr="003D22BC">
              <w:rPr>
                <w:sz w:val="20"/>
                <w:szCs w:val="20"/>
                <w:lang w:val="fr-FR"/>
              </w:rPr>
              <w:t xml:space="preserve">  Non </w:t>
            </w:r>
            <w:sdt>
              <w:sdtPr>
                <w:rPr>
                  <w:sz w:val="20"/>
                  <w:szCs w:val="20"/>
                  <w:lang w:val="fr-FR"/>
                </w:rPr>
                <w:id w:val="1007715739"/>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p>
        </w:tc>
      </w:tr>
      <w:tr w:rsidR="008B02E4" w:rsidRPr="00252B27" w14:paraId="38617491" w14:textId="77777777" w:rsidTr="00787323">
        <w:trPr>
          <w:trHeight w:val="576"/>
        </w:trPr>
        <w:tc>
          <w:tcPr>
            <w:tcW w:w="8638" w:type="dxa"/>
            <w:tcBorders>
              <w:top w:val="single" w:sz="4" w:space="0" w:color="062071"/>
              <w:bottom w:val="single" w:sz="4" w:space="0" w:color="062071"/>
              <w:right w:val="single" w:sz="4" w:space="0" w:color="062071"/>
            </w:tcBorders>
            <w:vAlign w:val="center"/>
          </w:tcPr>
          <w:p w14:paraId="5BF1E4F4" w14:textId="61FCD10F" w:rsidR="00440F5B" w:rsidRPr="003D22BC" w:rsidRDefault="009C0247">
            <w:pPr>
              <w:pStyle w:val="ListParagraph"/>
              <w:numPr>
                <w:ilvl w:val="0"/>
                <w:numId w:val="10"/>
              </w:numPr>
              <w:spacing w:line="240" w:lineRule="auto"/>
              <w:ind w:hanging="270"/>
              <w:rPr>
                <w:sz w:val="20"/>
                <w:szCs w:val="20"/>
                <w:lang w:val="fr-FR"/>
              </w:rPr>
            </w:pPr>
            <w:r w:rsidRPr="003D22BC">
              <w:rPr>
                <w:sz w:val="20"/>
                <w:szCs w:val="20"/>
                <w:lang w:val="fr-FR"/>
              </w:rPr>
              <w:t xml:space="preserve">Le montant </w:t>
            </w:r>
            <w:r w:rsidR="00A00F4C" w:rsidRPr="003D22BC">
              <w:rPr>
                <w:sz w:val="20"/>
                <w:szCs w:val="20"/>
                <w:lang w:val="fr-FR"/>
              </w:rPr>
              <w:t>sollicit</w:t>
            </w:r>
            <w:r w:rsidRPr="003D22BC">
              <w:rPr>
                <w:sz w:val="20"/>
                <w:szCs w:val="20"/>
                <w:lang w:val="fr-FR"/>
              </w:rPr>
              <w:t xml:space="preserve">é est </w:t>
            </w:r>
            <w:r w:rsidR="00370E7E" w:rsidRPr="003D22BC">
              <w:rPr>
                <w:sz w:val="20"/>
                <w:szCs w:val="20"/>
                <w:lang w:val="fr-FR"/>
              </w:rPr>
              <w:t>inférieur</w:t>
            </w:r>
            <w:r w:rsidR="00A00F4C" w:rsidRPr="003D22BC">
              <w:rPr>
                <w:sz w:val="20"/>
                <w:szCs w:val="20"/>
                <w:lang w:val="fr-FR"/>
              </w:rPr>
              <w:t xml:space="preserve"> ou égal à</w:t>
            </w:r>
            <w:r w:rsidRPr="003D22BC">
              <w:rPr>
                <w:sz w:val="20"/>
                <w:szCs w:val="20"/>
                <w:lang w:val="fr-FR"/>
              </w:rPr>
              <w:t xml:space="preserve"> 700 000 dollars </w:t>
            </w:r>
            <w:r w:rsidR="00A00F4C" w:rsidRPr="003D22BC">
              <w:rPr>
                <w:sz w:val="20"/>
                <w:szCs w:val="20"/>
                <w:lang w:val="fr-FR"/>
              </w:rPr>
              <w:t>américains</w:t>
            </w:r>
            <w:r w:rsidRPr="003D22BC">
              <w:rPr>
                <w:sz w:val="20"/>
                <w:szCs w:val="20"/>
                <w:lang w:val="fr-FR"/>
              </w:rPr>
              <w:t xml:space="preserve"> et sera utilisé pour une ou toutes les activités suivantes : </w:t>
            </w:r>
            <w:r w:rsidRPr="003D22BC">
              <w:rPr>
                <w:rFonts w:eastAsia="Poppins" w:cs="Poppins"/>
                <w:sz w:val="20"/>
                <w:szCs w:val="20"/>
                <w:lang w:val="fr-FR"/>
              </w:rPr>
              <w:t xml:space="preserve">i) analyse </w:t>
            </w:r>
            <w:r w:rsidR="00A00F4C" w:rsidRPr="003D22BC">
              <w:rPr>
                <w:rFonts w:eastAsia="Poppins" w:cs="Poppins"/>
                <w:sz w:val="20"/>
                <w:szCs w:val="20"/>
                <w:lang w:val="fr-FR"/>
              </w:rPr>
              <w:t>sectorielle</w:t>
            </w:r>
            <w:r w:rsidRPr="003D22BC">
              <w:rPr>
                <w:rFonts w:eastAsia="Poppins" w:cs="Poppins"/>
                <w:sz w:val="20"/>
                <w:szCs w:val="20"/>
                <w:lang w:val="fr-FR"/>
              </w:rPr>
              <w:t xml:space="preserve">, ii) élaboration d'un plan </w:t>
            </w:r>
            <w:r w:rsidR="00A00F4C" w:rsidRPr="003D22BC">
              <w:rPr>
                <w:rFonts w:eastAsia="Poppins" w:cs="Poppins"/>
                <w:sz w:val="20"/>
                <w:szCs w:val="20"/>
                <w:lang w:val="fr-FR"/>
              </w:rPr>
              <w:t>sectoriel</w:t>
            </w:r>
            <w:r w:rsidRPr="003D22BC">
              <w:rPr>
                <w:rFonts w:eastAsia="Poppins" w:cs="Poppins"/>
                <w:sz w:val="20"/>
                <w:szCs w:val="20"/>
                <w:lang w:val="fr-FR"/>
              </w:rPr>
              <w:t xml:space="preserve"> de l'éducation, iii) </w:t>
            </w:r>
            <w:r w:rsidR="00E30DFE" w:rsidRPr="003D22BC">
              <w:rPr>
                <w:rFonts w:eastAsia="Poppins" w:cs="Poppins"/>
                <w:sz w:val="20"/>
                <w:szCs w:val="20"/>
                <w:lang w:val="fr-FR"/>
              </w:rPr>
              <w:t>revue sectorielle conjointe.</w:t>
            </w:r>
          </w:p>
        </w:tc>
        <w:tc>
          <w:tcPr>
            <w:tcW w:w="1710" w:type="dxa"/>
            <w:tcBorders>
              <w:top w:val="single" w:sz="4" w:space="0" w:color="062071"/>
              <w:left w:val="single" w:sz="4" w:space="0" w:color="062071"/>
              <w:bottom w:val="single" w:sz="4" w:space="0" w:color="062071"/>
            </w:tcBorders>
          </w:tcPr>
          <w:p w14:paraId="69E95B53" w14:textId="0EF0EACF" w:rsidR="00440F5B" w:rsidRPr="003D22BC" w:rsidRDefault="009C0247">
            <w:pPr>
              <w:pStyle w:val="texttofillin"/>
              <w:spacing w:line="240" w:lineRule="auto"/>
              <w:jc w:val="center"/>
              <w:rPr>
                <w:sz w:val="20"/>
                <w:szCs w:val="20"/>
                <w:lang w:val="fr-FR"/>
              </w:rPr>
            </w:pPr>
            <w:r w:rsidRPr="003D22BC">
              <w:rPr>
                <w:sz w:val="20"/>
                <w:szCs w:val="20"/>
                <w:lang w:val="fr-FR"/>
              </w:rPr>
              <w:t xml:space="preserve">Oui </w:t>
            </w:r>
            <w:sdt>
              <w:sdtPr>
                <w:rPr>
                  <w:sz w:val="20"/>
                  <w:szCs w:val="20"/>
                  <w:lang w:val="fr-FR"/>
                </w:rPr>
                <w:id w:val="999154161"/>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r w:rsidRPr="003D22BC">
              <w:rPr>
                <w:sz w:val="20"/>
                <w:szCs w:val="20"/>
                <w:lang w:val="fr-FR"/>
              </w:rPr>
              <w:t xml:space="preserve">  </w:t>
            </w:r>
            <w:r w:rsidR="00A00F4C" w:rsidRPr="003D22BC">
              <w:rPr>
                <w:sz w:val="20"/>
                <w:szCs w:val="20"/>
                <w:lang w:val="fr-FR"/>
              </w:rPr>
              <w:t xml:space="preserve"> </w:t>
            </w:r>
            <w:r w:rsidRPr="003D22BC">
              <w:rPr>
                <w:sz w:val="20"/>
                <w:szCs w:val="20"/>
                <w:lang w:val="fr-FR"/>
              </w:rPr>
              <w:t xml:space="preserve"> Non </w:t>
            </w:r>
            <w:sdt>
              <w:sdtPr>
                <w:rPr>
                  <w:sz w:val="20"/>
                  <w:szCs w:val="20"/>
                  <w:lang w:val="fr-FR"/>
                </w:rPr>
                <w:id w:val="942265843"/>
                <w14:checkbox>
                  <w14:checked w14:val="0"/>
                  <w14:checkedState w14:val="2612" w14:font="MS Gothic"/>
                  <w14:uncheckedState w14:val="2610" w14:font="MS Gothic"/>
                </w14:checkbox>
              </w:sdtPr>
              <w:sdtEndPr/>
              <w:sdtContent>
                <w:r w:rsidRPr="003D22BC">
                  <w:rPr>
                    <w:rFonts w:ascii="MS Gothic" w:eastAsia="MS Gothic" w:hAnsi="MS Gothic"/>
                    <w:sz w:val="20"/>
                    <w:szCs w:val="20"/>
                    <w:lang w:val="fr-FR"/>
                  </w:rPr>
                  <w:t>☐</w:t>
                </w:r>
              </w:sdtContent>
            </w:sdt>
          </w:p>
        </w:tc>
      </w:tr>
      <w:tr w:rsidR="00442E23" w:rsidRPr="00252B27" w14:paraId="59B12A11" w14:textId="77777777" w:rsidTr="00787323">
        <w:trPr>
          <w:trHeight w:val="288"/>
        </w:trPr>
        <w:tc>
          <w:tcPr>
            <w:tcW w:w="10348" w:type="dxa"/>
            <w:gridSpan w:val="2"/>
            <w:tcBorders>
              <w:top w:val="single" w:sz="4" w:space="0" w:color="062071"/>
              <w:bottom w:val="single" w:sz="4" w:space="0" w:color="062071"/>
            </w:tcBorders>
            <w:shd w:val="clear" w:color="auto" w:fill="F2F2F2"/>
            <w:vAlign w:val="center"/>
          </w:tcPr>
          <w:p w14:paraId="0DC1AA5B" w14:textId="7BC34B36" w:rsidR="00440F5B" w:rsidRPr="003D22BC" w:rsidRDefault="009C0247">
            <w:pPr>
              <w:pStyle w:val="ListParagraph"/>
              <w:numPr>
                <w:ilvl w:val="0"/>
                <w:numId w:val="10"/>
              </w:numPr>
              <w:spacing w:line="240" w:lineRule="auto"/>
              <w:ind w:hanging="270"/>
              <w:rPr>
                <w:sz w:val="20"/>
                <w:szCs w:val="20"/>
                <w:lang w:val="fr-FR"/>
              </w:rPr>
            </w:pPr>
            <w:r w:rsidRPr="003D22BC">
              <w:rPr>
                <w:sz w:val="20"/>
                <w:szCs w:val="20"/>
                <w:lang w:val="fr-FR"/>
              </w:rPr>
              <w:t xml:space="preserve">Si la réponse </w:t>
            </w:r>
            <w:r w:rsidR="00D20729" w:rsidRPr="003D22BC">
              <w:rPr>
                <w:sz w:val="20"/>
                <w:szCs w:val="20"/>
                <w:lang w:val="fr-FR"/>
              </w:rPr>
              <w:t xml:space="preserve">est non </w:t>
            </w:r>
            <w:r w:rsidRPr="003D22BC">
              <w:rPr>
                <w:sz w:val="20"/>
                <w:szCs w:val="20"/>
                <w:lang w:val="fr-FR"/>
              </w:rPr>
              <w:t>à toutes les questions ci-dessus (A-D)</w:t>
            </w:r>
            <w:r w:rsidR="006E7477" w:rsidRPr="003D22BC">
              <w:rPr>
                <w:sz w:val="20"/>
                <w:szCs w:val="20"/>
                <w:lang w:val="fr-FR"/>
              </w:rPr>
              <w:t xml:space="preserve">, </w:t>
            </w:r>
            <w:r w:rsidRPr="003D22BC">
              <w:rPr>
                <w:sz w:val="20"/>
                <w:szCs w:val="20"/>
                <w:lang w:val="fr-FR"/>
              </w:rPr>
              <w:t xml:space="preserve">veuillez expliquer </w:t>
            </w:r>
            <w:r w:rsidR="00D20729" w:rsidRPr="003D22BC">
              <w:rPr>
                <w:sz w:val="20"/>
                <w:szCs w:val="20"/>
                <w:lang w:val="fr-FR"/>
              </w:rPr>
              <w:t>l’urgence d</w:t>
            </w:r>
            <w:r w:rsidRPr="003D22BC">
              <w:rPr>
                <w:sz w:val="20"/>
                <w:szCs w:val="20"/>
                <w:lang w:val="fr-FR"/>
              </w:rPr>
              <w:t xml:space="preserve">es activités pour lesquelles ce </w:t>
            </w:r>
            <w:r w:rsidR="00B90E66" w:rsidRPr="003D22BC">
              <w:rPr>
                <w:sz w:val="20"/>
                <w:szCs w:val="20"/>
                <w:lang w:val="fr-FR"/>
              </w:rPr>
              <w:t>financement est sollicité</w:t>
            </w:r>
            <w:r w:rsidRPr="003D22BC">
              <w:rPr>
                <w:sz w:val="20"/>
                <w:szCs w:val="20"/>
                <w:lang w:val="fr-FR"/>
              </w:rPr>
              <w:t xml:space="preserve">. Fournissez également toute information pertinente concernant les autres sources de financement qui devraient être utilisées pour le renforcement des capacités liées à l'évaluation des facteurs favorables pendant le processus </w:t>
            </w:r>
            <w:r w:rsidR="00B90E66" w:rsidRPr="003D22BC">
              <w:rPr>
                <w:sz w:val="20"/>
                <w:szCs w:val="20"/>
                <w:lang w:val="fr-FR"/>
              </w:rPr>
              <w:t>du pacte</w:t>
            </w:r>
            <w:r w:rsidRPr="003D22BC">
              <w:rPr>
                <w:sz w:val="20"/>
                <w:szCs w:val="20"/>
                <w:lang w:val="fr-FR"/>
              </w:rPr>
              <w:t>.</w:t>
            </w:r>
            <w:r w:rsidR="00D20729" w:rsidRPr="003D22BC">
              <w:rPr>
                <w:sz w:val="20"/>
                <w:szCs w:val="20"/>
                <w:lang w:val="fr-FR"/>
              </w:rPr>
              <w:t xml:space="preserve"> </w:t>
            </w:r>
          </w:p>
        </w:tc>
      </w:tr>
      <w:tr w:rsidR="00C7740A" w:rsidRPr="003D22BC" w14:paraId="4891BFDB" w14:textId="77777777" w:rsidTr="00787323">
        <w:trPr>
          <w:trHeight w:val="288"/>
        </w:trPr>
        <w:tc>
          <w:tcPr>
            <w:tcW w:w="10348" w:type="dxa"/>
            <w:gridSpan w:val="2"/>
            <w:tcBorders>
              <w:top w:val="single" w:sz="4" w:space="0" w:color="062071"/>
              <w:left w:val="single" w:sz="4" w:space="0" w:color="062071"/>
              <w:bottom w:val="single" w:sz="4" w:space="0" w:color="062071"/>
              <w:right w:val="single" w:sz="4" w:space="0" w:color="062071"/>
            </w:tcBorders>
            <w:shd w:val="clear" w:color="auto" w:fill="FFFFFF" w:themeFill="background2"/>
          </w:tcPr>
          <w:p w14:paraId="7CA7B32D" w14:textId="77777777" w:rsidR="00C7740A" w:rsidRPr="003D22BC" w:rsidRDefault="00C7740A" w:rsidP="00CF5F03">
            <w:pPr>
              <w:spacing w:line="240" w:lineRule="auto"/>
              <w:rPr>
                <w:sz w:val="20"/>
                <w:szCs w:val="20"/>
                <w:lang w:val="fr-FR"/>
              </w:rPr>
            </w:pPr>
          </w:p>
        </w:tc>
      </w:tr>
    </w:tbl>
    <w:p w14:paraId="1A7A0DCD" w14:textId="77777777" w:rsidR="00E3765E" w:rsidRPr="003D22BC" w:rsidRDefault="00E3765E" w:rsidP="006826C2">
      <w:pPr>
        <w:rPr>
          <w:sz w:val="20"/>
          <w:szCs w:val="20"/>
          <w:lang w:val="fr-FR" w:bidi="ar-SA"/>
        </w:rPr>
      </w:pPr>
    </w:p>
    <w:p w14:paraId="577031C3" w14:textId="77777777" w:rsidR="00E3765E" w:rsidRPr="00252B27" w:rsidRDefault="00E3765E" w:rsidP="006826C2">
      <w:pPr>
        <w:rPr>
          <w:lang w:val="fr-FR" w:bidi="ar-SA"/>
        </w:rPr>
      </w:pPr>
    </w:p>
    <w:tbl>
      <w:tblPr>
        <w:tblStyle w:val="TableGrid"/>
        <w:tblW w:w="10348" w:type="dxa"/>
        <w:tblInd w:w="2" w:type="dxa"/>
        <w:tblCellMar>
          <w:top w:w="43" w:type="dxa"/>
          <w:left w:w="40" w:type="dxa"/>
          <w:bottom w:w="43" w:type="dxa"/>
          <w:right w:w="44" w:type="dxa"/>
        </w:tblCellMar>
        <w:tblLook w:val="04A0" w:firstRow="1" w:lastRow="0" w:firstColumn="1" w:lastColumn="0" w:noHBand="0" w:noVBand="1"/>
      </w:tblPr>
      <w:tblGrid>
        <w:gridCol w:w="10348"/>
      </w:tblGrid>
      <w:tr w:rsidR="005368E0" w:rsidRPr="00252B27" w14:paraId="417EB1F8" w14:textId="77777777" w:rsidTr="00061F47">
        <w:trPr>
          <w:trHeight w:val="234"/>
        </w:trPr>
        <w:tc>
          <w:tcPr>
            <w:tcW w:w="10348" w:type="dxa"/>
            <w:tcBorders>
              <w:left w:val="nil"/>
              <w:bottom w:val="single" w:sz="4" w:space="0" w:color="062071"/>
              <w:right w:val="nil"/>
            </w:tcBorders>
            <w:shd w:val="clear" w:color="auto" w:fill="43D596"/>
            <w:vAlign w:val="center"/>
          </w:tcPr>
          <w:p w14:paraId="0631D9D7" w14:textId="5554EF63" w:rsidR="00440F5B" w:rsidRPr="00252B27" w:rsidRDefault="009C0247">
            <w:pPr>
              <w:pStyle w:val="subheaderwhite"/>
              <w:spacing w:line="240" w:lineRule="auto"/>
              <w:rPr>
                <w:sz w:val="28"/>
                <w:szCs w:val="28"/>
                <w:lang w:val="fr-FR"/>
              </w:rPr>
            </w:pPr>
            <w:r w:rsidRPr="00252B27">
              <w:rPr>
                <w:sz w:val="28"/>
                <w:szCs w:val="28"/>
                <w:lang w:val="fr-FR"/>
              </w:rPr>
              <w:t>1.</w:t>
            </w:r>
            <w:r w:rsidR="00E04C48" w:rsidRPr="00252B27">
              <w:rPr>
                <w:sz w:val="28"/>
                <w:szCs w:val="28"/>
                <w:lang w:val="fr-FR"/>
              </w:rPr>
              <w:t xml:space="preserve">3 </w:t>
            </w:r>
            <w:r w:rsidRPr="00252B27">
              <w:rPr>
                <w:sz w:val="28"/>
                <w:szCs w:val="28"/>
                <w:lang w:val="fr-FR"/>
              </w:rPr>
              <w:t xml:space="preserve">Agent </w:t>
            </w:r>
            <w:r w:rsidR="00B90E66" w:rsidRPr="00252B27">
              <w:rPr>
                <w:sz w:val="28"/>
                <w:szCs w:val="28"/>
                <w:lang w:val="fr-FR"/>
              </w:rPr>
              <w:t>partenaire</w:t>
            </w:r>
          </w:p>
        </w:tc>
      </w:tr>
      <w:tr w:rsidR="005368E0" w:rsidRPr="00252B27" w14:paraId="57C94EF8" w14:textId="77777777" w:rsidTr="00061F47">
        <w:trPr>
          <w:trHeight w:val="1323"/>
        </w:trPr>
        <w:tc>
          <w:tcPr>
            <w:tcW w:w="10348" w:type="dxa"/>
            <w:tcBorders>
              <w:top w:val="single" w:sz="4" w:space="0" w:color="062071"/>
              <w:left w:val="nil"/>
              <w:bottom w:val="single" w:sz="4" w:space="0" w:color="062071"/>
              <w:right w:val="nil"/>
            </w:tcBorders>
            <w:shd w:val="clear" w:color="auto" w:fill="EBEBED"/>
          </w:tcPr>
          <w:p w14:paraId="1EDF14F0" w14:textId="36131390" w:rsidR="00B90E66" w:rsidRPr="003D22BC" w:rsidRDefault="00B90E66" w:rsidP="00B90E66">
            <w:pPr>
              <w:spacing w:after="80"/>
              <w:ind w:left="47"/>
              <w:rPr>
                <w:bCs/>
                <w:sz w:val="20"/>
                <w:szCs w:val="20"/>
                <w:lang w:val="fr-FR"/>
              </w:rPr>
            </w:pPr>
            <w:r w:rsidRPr="003D22BC">
              <w:rPr>
                <w:rFonts w:ascii="Wingdings" w:hAnsi="Wingdings"/>
                <w:sz w:val="20"/>
                <w:szCs w:val="20"/>
                <w:u w:val="single"/>
                <w:lang w:val="fr-FR"/>
              </w:rPr>
              <w:t></w:t>
            </w:r>
            <w:r w:rsidRPr="003D22BC">
              <w:rPr>
                <w:sz w:val="20"/>
                <w:szCs w:val="20"/>
                <w:u w:val="single"/>
                <w:lang w:val="fr-FR"/>
              </w:rPr>
              <w:t xml:space="preserve"> </w:t>
            </w:r>
            <w:r w:rsidR="009C0247" w:rsidRPr="003D22BC">
              <w:rPr>
                <w:b/>
                <w:sz w:val="20"/>
                <w:szCs w:val="20"/>
                <w:u w:val="single"/>
                <w:lang w:val="fr-FR"/>
              </w:rPr>
              <w:t>Pièce jointe :</w:t>
            </w:r>
            <w:r w:rsidR="009C0247" w:rsidRPr="003D22BC">
              <w:rPr>
                <w:b/>
                <w:sz w:val="20"/>
                <w:szCs w:val="20"/>
                <w:lang w:val="fr-FR"/>
              </w:rPr>
              <w:t xml:space="preserve"> </w:t>
            </w:r>
            <w:r w:rsidRPr="003D22BC">
              <w:rPr>
                <w:bCs/>
                <w:sz w:val="20"/>
                <w:szCs w:val="20"/>
                <w:lang w:val="fr-FR"/>
              </w:rPr>
              <w:t>Le dossier de requête complet comprend le compte-rendu de la réunion du groupe local des partenaires de l’éducation durant laquelle l’agent partenaire pour le SCG a été choisi.</w:t>
            </w:r>
          </w:p>
          <w:p w14:paraId="6F101A2E" w14:textId="6F330297" w:rsidR="00440F5B" w:rsidRPr="003D22BC" w:rsidRDefault="00B90E66" w:rsidP="00B90E66">
            <w:pPr>
              <w:ind w:left="47"/>
              <w:rPr>
                <w:sz w:val="20"/>
                <w:szCs w:val="20"/>
                <w:lang w:val="fr-FR"/>
              </w:rPr>
            </w:pPr>
            <w:r w:rsidRPr="003D22BC">
              <w:rPr>
                <w:bCs/>
                <w:sz w:val="20"/>
                <w:szCs w:val="20"/>
                <w:lang w:val="fr-FR"/>
              </w:rPr>
              <w:t xml:space="preserve">Veuillez décrire, en </w:t>
            </w:r>
            <w:r w:rsidRPr="003D22BC">
              <w:rPr>
                <w:bCs/>
                <w:sz w:val="20"/>
                <w:szCs w:val="20"/>
                <w:u w:val="single"/>
                <w:lang w:val="fr-FR"/>
              </w:rPr>
              <w:t>400 mots maximum,</w:t>
            </w:r>
            <w:r w:rsidRPr="003D22BC">
              <w:rPr>
                <w:bCs/>
                <w:sz w:val="20"/>
                <w:szCs w:val="20"/>
                <w:lang w:val="fr-FR"/>
              </w:rPr>
              <w:t xml:space="preserve"> les procédures et les processus internes de l’agent partenaire se rapportant à l’administration et au suivi du financement sollicité, ainsi que </w:t>
            </w:r>
            <w:proofErr w:type="gramStart"/>
            <w:r w:rsidRPr="003D22BC">
              <w:rPr>
                <w:bCs/>
                <w:sz w:val="20"/>
                <w:szCs w:val="20"/>
                <w:lang w:val="fr-FR"/>
              </w:rPr>
              <w:t>sa valeur ajouté</w:t>
            </w:r>
            <w:proofErr w:type="gramEnd"/>
            <w:r w:rsidRPr="003D22BC">
              <w:rPr>
                <w:bCs/>
                <w:sz w:val="20"/>
                <w:szCs w:val="20"/>
                <w:lang w:val="fr-FR"/>
              </w:rPr>
              <w:t xml:space="preserve"> en ce qui concerne les aspects financiers, techniques ou autres.</w:t>
            </w:r>
          </w:p>
        </w:tc>
      </w:tr>
      <w:tr w:rsidR="006F6E87" w:rsidRPr="00252B27" w14:paraId="29859410" w14:textId="77777777" w:rsidTr="00061F47">
        <w:trPr>
          <w:trHeight w:val="379"/>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60E76E76" w14:textId="77777777" w:rsidR="00B64F04" w:rsidRPr="003D22BC" w:rsidRDefault="00B64F04" w:rsidP="00787323">
            <w:pPr>
              <w:pStyle w:val="texttofillin"/>
              <w:ind w:left="0"/>
              <w:rPr>
                <w:rFonts w:cs="Poppins"/>
                <w:color w:val="auto"/>
                <w:sz w:val="20"/>
                <w:szCs w:val="20"/>
                <w:lang w:val="fr-FR"/>
              </w:rPr>
            </w:pPr>
          </w:p>
        </w:tc>
      </w:tr>
    </w:tbl>
    <w:p w14:paraId="048DF292" w14:textId="77777777" w:rsidR="006826C2" w:rsidRPr="00252B27" w:rsidRDefault="006826C2" w:rsidP="00CF5F03">
      <w:pPr>
        <w:spacing w:after="80"/>
        <w:rPr>
          <w:color w:val="auto"/>
          <w:sz w:val="14"/>
          <w:szCs w:val="14"/>
          <w:lang w:val="fr-FR"/>
        </w:rPr>
      </w:pPr>
    </w:p>
    <w:tbl>
      <w:tblPr>
        <w:tblStyle w:val="TableGrid"/>
        <w:tblW w:w="10348" w:type="dxa"/>
        <w:tblInd w:w="2" w:type="dxa"/>
        <w:tblCellMar>
          <w:top w:w="43" w:type="dxa"/>
          <w:left w:w="40" w:type="dxa"/>
          <w:bottom w:w="43" w:type="dxa"/>
          <w:right w:w="60" w:type="dxa"/>
        </w:tblCellMar>
        <w:tblLook w:val="04A0" w:firstRow="1" w:lastRow="0" w:firstColumn="1" w:lastColumn="0" w:noHBand="0" w:noVBand="1"/>
      </w:tblPr>
      <w:tblGrid>
        <w:gridCol w:w="10348"/>
      </w:tblGrid>
      <w:tr w:rsidR="005368E0" w:rsidRPr="00252B27" w14:paraId="07EA66ED" w14:textId="77777777" w:rsidTr="00061F47">
        <w:trPr>
          <w:trHeight w:val="189"/>
        </w:trPr>
        <w:tc>
          <w:tcPr>
            <w:tcW w:w="10348" w:type="dxa"/>
            <w:tcBorders>
              <w:left w:val="nil"/>
              <w:bottom w:val="single" w:sz="4" w:space="0" w:color="062071"/>
              <w:right w:val="nil"/>
            </w:tcBorders>
            <w:shd w:val="clear" w:color="auto" w:fill="43D596"/>
            <w:vAlign w:val="center"/>
          </w:tcPr>
          <w:p w14:paraId="549F8CD3" w14:textId="26ECDF10" w:rsidR="00440F5B" w:rsidRPr="00252B27" w:rsidRDefault="009C0247">
            <w:pPr>
              <w:pStyle w:val="subheaderwhite"/>
              <w:spacing w:line="240" w:lineRule="auto"/>
              <w:rPr>
                <w:sz w:val="28"/>
                <w:szCs w:val="28"/>
                <w:lang w:val="fr-FR"/>
              </w:rPr>
            </w:pPr>
            <w:r w:rsidRPr="00252B27">
              <w:rPr>
                <w:sz w:val="28"/>
                <w:szCs w:val="28"/>
                <w:lang w:val="fr-FR"/>
              </w:rPr>
              <w:t>1.</w:t>
            </w:r>
            <w:r w:rsidR="00E04C48" w:rsidRPr="00252B27">
              <w:rPr>
                <w:sz w:val="28"/>
                <w:szCs w:val="28"/>
                <w:lang w:val="fr-FR"/>
              </w:rPr>
              <w:t xml:space="preserve">4 </w:t>
            </w:r>
            <w:r w:rsidR="00B90E66" w:rsidRPr="00252B27">
              <w:rPr>
                <w:sz w:val="28"/>
                <w:szCs w:val="28"/>
                <w:lang w:val="fr-FR"/>
              </w:rPr>
              <w:t>Préparation de la requête</w:t>
            </w:r>
          </w:p>
        </w:tc>
      </w:tr>
      <w:tr w:rsidR="005368E0" w:rsidRPr="00252B27" w14:paraId="04DDAAE9" w14:textId="77777777" w:rsidTr="00061F47">
        <w:trPr>
          <w:trHeight w:val="702"/>
        </w:trPr>
        <w:tc>
          <w:tcPr>
            <w:tcW w:w="10348" w:type="dxa"/>
            <w:tcBorders>
              <w:top w:val="single" w:sz="4" w:space="0" w:color="062071"/>
              <w:left w:val="nil"/>
              <w:bottom w:val="single" w:sz="4" w:space="0" w:color="062071"/>
              <w:right w:val="nil"/>
            </w:tcBorders>
            <w:shd w:val="clear" w:color="auto" w:fill="F2F2F2"/>
          </w:tcPr>
          <w:p w14:paraId="467B57A2" w14:textId="01F3B669" w:rsidR="00440F5B" w:rsidRPr="003D22BC" w:rsidRDefault="00B639CC">
            <w:pPr>
              <w:spacing w:line="240" w:lineRule="auto"/>
              <w:ind w:left="47"/>
              <w:rPr>
                <w:sz w:val="20"/>
                <w:szCs w:val="20"/>
                <w:lang w:val="fr-FR"/>
              </w:rPr>
            </w:pPr>
            <w:r w:rsidRPr="003D22BC">
              <w:rPr>
                <w:sz w:val="20"/>
                <w:szCs w:val="20"/>
                <w:lang w:val="fr-FR"/>
              </w:rPr>
              <w:t xml:space="preserve">Veuillez décrire, en </w:t>
            </w:r>
            <w:r w:rsidRPr="003D22BC">
              <w:rPr>
                <w:sz w:val="20"/>
                <w:szCs w:val="20"/>
                <w:u w:val="single"/>
                <w:lang w:val="fr-FR"/>
              </w:rPr>
              <w:t>600 mots maximum</w:t>
            </w:r>
            <w:r w:rsidRPr="003D22BC">
              <w:rPr>
                <w:sz w:val="20"/>
                <w:szCs w:val="20"/>
                <w:lang w:val="fr-FR"/>
              </w:rPr>
              <w:t>, la démarche suivie pour formuler la requête, les processus qui en ont découlé, ainsi que les réalisations attendues (note conceptuell</w:t>
            </w:r>
            <w:r w:rsidR="00D20729" w:rsidRPr="003D22BC">
              <w:rPr>
                <w:sz w:val="20"/>
                <w:szCs w:val="20"/>
                <w:lang w:val="fr-FR"/>
              </w:rPr>
              <w:t>e et budget</w:t>
            </w:r>
            <w:r w:rsidRPr="003D22BC">
              <w:rPr>
                <w:sz w:val="20"/>
                <w:szCs w:val="20"/>
                <w:lang w:val="fr-FR"/>
              </w:rPr>
              <w:t>), y compris les modalités de collaboration entre l’État et les partenaires de développement.</w:t>
            </w:r>
          </w:p>
        </w:tc>
      </w:tr>
      <w:tr w:rsidR="006F6E87" w:rsidRPr="00252B27" w14:paraId="5BF0F056" w14:textId="77777777" w:rsidTr="00061F47">
        <w:trPr>
          <w:trHeight w:val="350"/>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46F263F1" w14:textId="77777777" w:rsidR="006F6E87" w:rsidRPr="003D22BC" w:rsidRDefault="006F6E87" w:rsidP="000452F5">
            <w:pPr>
              <w:pStyle w:val="texttofillin"/>
              <w:rPr>
                <w:color w:val="auto"/>
                <w:sz w:val="20"/>
                <w:szCs w:val="20"/>
                <w:lang w:val="fr-FR"/>
              </w:rPr>
            </w:pPr>
          </w:p>
        </w:tc>
      </w:tr>
    </w:tbl>
    <w:p w14:paraId="301993BA" w14:textId="77777777" w:rsidR="00B53885" w:rsidRDefault="00B53885" w:rsidP="00B53885">
      <w:pPr>
        <w:rPr>
          <w:lang w:val="fr-FR"/>
        </w:rPr>
      </w:pPr>
    </w:p>
    <w:p w14:paraId="568BF2BB" w14:textId="69F7DEBC" w:rsidR="00B53885" w:rsidRDefault="00B53885" w:rsidP="00B53885">
      <w:pPr>
        <w:rPr>
          <w:lang w:val="fr-FR"/>
        </w:rPr>
      </w:pPr>
    </w:p>
    <w:p w14:paraId="6528C47C" w14:textId="6806C25B" w:rsidR="00B53885" w:rsidRDefault="00B53885" w:rsidP="00B53885">
      <w:pPr>
        <w:rPr>
          <w:lang w:val="fr-FR"/>
        </w:rPr>
      </w:pPr>
    </w:p>
    <w:p w14:paraId="665AF9D1" w14:textId="77777777" w:rsidR="00B53885" w:rsidRDefault="00B53885" w:rsidP="00B53885">
      <w:pPr>
        <w:rPr>
          <w:lang w:val="fr-FR"/>
        </w:rPr>
      </w:pPr>
    </w:p>
    <w:p w14:paraId="5BDC5732" w14:textId="77777777" w:rsidR="00B53885" w:rsidRDefault="009C0247" w:rsidP="00B53885">
      <w:pPr>
        <w:rPr>
          <w:lang w:val="fr-FR"/>
        </w:rPr>
      </w:pPr>
      <w:r w:rsidRPr="00252B27">
        <w:rPr>
          <w:lang w:val="fr-FR"/>
        </w:rPr>
        <w:br/>
      </w:r>
    </w:p>
    <w:p w14:paraId="2C2F39DD" w14:textId="77777777" w:rsidR="00B53885" w:rsidRDefault="00B53885" w:rsidP="00B53885">
      <w:pPr>
        <w:rPr>
          <w:lang w:val="fr-FR"/>
        </w:rPr>
      </w:pPr>
    </w:p>
    <w:p w14:paraId="60F74ABB" w14:textId="77777777" w:rsidR="00B53885" w:rsidRDefault="00B53885" w:rsidP="00B53885">
      <w:pPr>
        <w:rPr>
          <w:lang w:val="fr-FR"/>
        </w:rPr>
      </w:pPr>
    </w:p>
    <w:p w14:paraId="73AF1D2F" w14:textId="77777777" w:rsidR="00B53885" w:rsidRDefault="00B53885" w:rsidP="00B53885">
      <w:pPr>
        <w:rPr>
          <w:lang w:val="fr-FR"/>
        </w:rPr>
      </w:pPr>
    </w:p>
    <w:p w14:paraId="454100A3" w14:textId="09FAC047" w:rsidR="00440F5B" w:rsidRPr="00B53885" w:rsidRDefault="00425ACD" w:rsidP="00B53885">
      <w:pPr>
        <w:pStyle w:val="Heading2"/>
        <w:ind w:left="90" w:firstLine="0"/>
        <w:rPr>
          <w:sz w:val="28"/>
          <w:szCs w:val="28"/>
          <w:lang w:val="fr-FR"/>
        </w:rPr>
      </w:pPr>
      <w:r w:rsidRPr="00B53885">
        <w:rPr>
          <w:sz w:val="28"/>
          <w:szCs w:val="28"/>
          <w:lang w:val="fr-FR"/>
        </w:rPr>
        <w:lastRenderedPageBreak/>
        <w:t xml:space="preserve">2. </w:t>
      </w:r>
      <w:r w:rsidR="00B639CC" w:rsidRPr="00B53885">
        <w:rPr>
          <w:sz w:val="28"/>
          <w:szCs w:val="28"/>
          <w:lang w:val="fr-FR"/>
        </w:rPr>
        <w:t>Réalisations prévues au titre de la requête</w:t>
      </w:r>
    </w:p>
    <w:tbl>
      <w:tblPr>
        <w:tblStyle w:val="TableGrid"/>
        <w:tblW w:w="10348" w:type="dxa"/>
        <w:tblInd w:w="2" w:type="dxa"/>
        <w:tblCellMar>
          <w:top w:w="60" w:type="dxa"/>
          <w:right w:w="115" w:type="dxa"/>
        </w:tblCellMar>
        <w:tblLook w:val="04A0" w:firstRow="1" w:lastRow="0" w:firstColumn="1" w:lastColumn="0" w:noHBand="0" w:noVBand="1"/>
      </w:tblPr>
      <w:tblGrid>
        <w:gridCol w:w="10348"/>
      </w:tblGrid>
      <w:tr w:rsidR="006826C2" w:rsidRPr="00252B27" w14:paraId="5E4C28D3" w14:textId="77777777" w:rsidTr="00061F47">
        <w:trPr>
          <w:trHeight w:val="253"/>
        </w:trPr>
        <w:tc>
          <w:tcPr>
            <w:tcW w:w="10348" w:type="dxa"/>
            <w:tcBorders>
              <w:left w:val="nil"/>
              <w:bottom w:val="single" w:sz="4" w:space="0" w:color="062071"/>
              <w:right w:val="nil"/>
            </w:tcBorders>
            <w:shd w:val="clear" w:color="auto" w:fill="43D596"/>
            <w:vAlign w:val="center"/>
          </w:tcPr>
          <w:p w14:paraId="69C24E8B" w14:textId="77777777" w:rsidR="00440F5B" w:rsidRPr="00252B27" w:rsidRDefault="009C0247">
            <w:pPr>
              <w:pStyle w:val="subheaderwhite"/>
              <w:spacing w:line="240" w:lineRule="auto"/>
              <w:ind w:left="90"/>
              <w:rPr>
                <w:sz w:val="28"/>
                <w:szCs w:val="28"/>
                <w:lang w:val="fr-FR"/>
              </w:rPr>
            </w:pPr>
            <w:r w:rsidRPr="00252B27">
              <w:rPr>
                <w:sz w:val="28"/>
                <w:szCs w:val="28"/>
                <w:lang w:val="fr-FR"/>
              </w:rPr>
              <w:t xml:space="preserve">2.1 Note conceptuelle </w:t>
            </w:r>
          </w:p>
        </w:tc>
      </w:tr>
      <w:tr w:rsidR="006826C2" w:rsidRPr="00252B27" w14:paraId="7FE86834" w14:textId="77777777" w:rsidTr="00061F47">
        <w:trPr>
          <w:trHeight w:val="399"/>
        </w:trPr>
        <w:tc>
          <w:tcPr>
            <w:tcW w:w="10348" w:type="dxa"/>
            <w:tcBorders>
              <w:top w:val="single" w:sz="4" w:space="0" w:color="062071"/>
              <w:left w:val="nil"/>
              <w:bottom w:val="single" w:sz="4" w:space="0" w:color="062071"/>
              <w:right w:val="nil"/>
            </w:tcBorders>
            <w:shd w:val="clear" w:color="auto" w:fill="EBEBED"/>
          </w:tcPr>
          <w:p w14:paraId="2AC709EF" w14:textId="7FEB6DE1" w:rsidR="00440F5B" w:rsidRPr="00B53885" w:rsidRDefault="00B639CC">
            <w:pPr>
              <w:spacing w:after="120" w:line="240" w:lineRule="auto"/>
              <w:ind w:left="90"/>
              <w:rPr>
                <w:sz w:val="20"/>
                <w:szCs w:val="20"/>
                <w:lang w:val="fr-FR"/>
              </w:rPr>
            </w:pPr>
            <w:r w:rsidRPr="00B53885">
              <w:rPr>
                <w:rFonts w:ascii="Wingdings" w:hAnsi="Wingdings"/>
                <w:sz w:val="20"/>
                <w:szCs w:val="20"/>
                <w:u w:val="single"/>
                <w:lang w:val="fr-FR"/>
              </w:rPr>
              <w:t></w:t>
            </w:r>
            <w:r w:rsidR="009C0247" w:rsidRPr="00B53885">
              <w:rPr>
                <w:b/>
                <w:sz w:val="20"/>
                <w:szCs w:val="20"/>
                <w:u w:val="single"/>
                <w:lang w:val="fr-FR"/>
              </w:rPr>
              <w:t>Pièce jointe :</w:t>
            </w:r>
            <w:r w:rsidR="009C0247" w:rsidRPr="00B53885">
              <w:rPr>
                <w:b/>
                <w:sz w:val="20"/>
                <w:szCs w:val="20"/>
                <w:lang w:val="fr-FR"/>
              </w:rPr>
              <w:t xml:space="preserve"> </w:t>
            </w:r>
            <w:r w:rsidRPr="00B53885">
              <w:rPr>
                <w:bCs/>
                <w:sz w:val="20"/>
                <w:szCs w:val="20"/>
                <w:lang w:val="fr-FR"/>
              </w:rPr>
              <w:t>Le dossier de requête complet comprend la note conceptuelle, qui fera l’objet d’un document Word distinct, préparé par l’équipe-pays sur la base des directives relatives au SCG</w:t>
            </w:r>
            <w:r w:rsidR="009C0247" w:rsidRPr="00B53885">
              <w:rPr>
                <w:bCs/>
                <w:sz w:val="20"/>
                <w:szCs w:val="20"/>
                <w:lang w:val="fr-FR"/>
              </w:rPr>
              <w:t xml:space="preserve">. </w:t>
            </w:r>
            <w:r w:rsidR="001477AF" w:rsidRPr="00B53885">
              <w:rPr>
                <w:bCs/>
                <w:sz w:val="20"/>
                <w:szCs w:val="20"/>
                <w:lang w:val="fr-FR"/>
              </w:rPr>
              <w:t>La note conceptuelle</w:t>
            </w:r>
            <w:r w:rsidR="009C0247" w:rsidRPr="00B53885">
              <w:rPr>
                <w:sz w:val="20"/>
                <w:szCs w:val="20"/>
                <w:lang w:val="fr-FR"/>
              </w:rPr>
              <w:t xml:space="preserve"> </w:t>
            </w:r>
            <w:r w:rsidR="00EC5492" w:rsidRPr="00B53885">
              <w:rPr>
                <w:sz w:val="20"/>
                <w:szCs w:val="20"/>
                <w:lang w:val="fr-FR"/>
              </w:rPr>
              <w:t xml:space="preserve">définit </w:t>
            </w:r>
            <w:r w:rsidR="006E7477" w:rsidRPr="00B53885">
              <w:rPr>
                <w:sz w:val="20"/>
                <w:szCs w:val="20"/>
                <w:lang w:val="fr-FR"/>
              </w:rPr>
              <w:t xml:space="preserve">la </w:t>
            </w:r>
            <w:r w:rsidR="00EC5492" w:rsidRPr="00B53885">
              <w:rPr>
                <w:sz w:val="20"/>
                <w:szCs w:val="20"/>
                <w:lang w:val="fr-FR"/>
              </w:rPr>
              <w:t xml:space="preserve">portée </w:t>
            </w:r>
            <w:r w:rsidR="001477AF" w:rsidRPr="00B53885">
              <w:rPr>
                <w:sz w:val="20"/>
                <w:szCs w:val="20"/>
                <w:lang w:val="fr-FR"/>
              </w:rPr>
              <w:t>des travaux</w:t>
            </w:r>
            <w:r w:rsidR="00F77E5E" w:rsidRPr="00B53885">
              <w:rPr>
                <w:sz w:val="20"/>
                <w:szCs w:val="20"/>
                <w:lang w:val="fr-FR"/>
              </w:rPr>
              <w:t xml:space="preserve"> </w:t>
            </w:r>
            <w:r w:rsidR="00EC5492" w:rsidRPr="00B53885">
              <w:rPr>
                <w:sz w:val="20"/>
                <w:szCs w:val="20"/>
                <w:lang w:val="fr-FR"/>
              </w:rPr>
              <w:t xml:space="preserve">et les tâches </w:t>
            </w:r>
            <w:r w:rsidR="00F77E5E" w:rsidRPr="00B53885">
              <w:rPr>
                <w:sz w:val="20"/>
                <w:szCs w:val="20"/>
                <w:lang w:val="fr-FR"/>
              </w:rPr>
              <w:t>associées</w:t>
            </w:r>
            <w:r w:rsidR="00EC5492" w:rsidRPr="00B53885">
              <w:rPr>
                <w:sz w:val="20"/>
                <w:szCs w:val="20"/>
                <w:lang w:val="fr-FR"/>
              </w:rPr>
              <w:t xml:space="preserve">. </w:t>
            </w:r>
            <w:r w:rsidR="001477AF" w:rsidRPr="00B53885">
              <w:rPr>
                <w:sz w:val="20"/>
                <w:szCs w:val="20"/>
                <w:lang w:val="fr-FR"/>
              </w:rPr>
              <w:t>Elle</w:t>
            </w:r>
            <w:r w:rsidR="00691051" w:rsidRPr="00B53885">
              <w:rPr>
                <w:sz w:val="20"/>
                <w:szCs w:val="20"/>
                <w:lang w:val="fr-FR"/>
              </w:rPr>
              <w:t xml:space="preserve"> </w:t>
            </w:r>
            <w:r w:rsidR="00EC5492" w:rsidRPr="00B53885">
              <w:rPr>
                <w:sz w:val="20"/>
                <w:szCs w:val="20"/>
                <w:lang w:val="fr-FR"/>
              </w:rPr>
              <w:t xml:space="preserve">doit </w:t>
            </w:r>
            <w:r w:rsidR="00106EC8" w:rsidRPr="00B53885">
              <w:rPr>
                <w:sz w:val="20"/>
                <w:szCs w:val="20"/>
                <w:lang w:val="fr-FR"/>
              </w:rPr>
              <w:t xml:space="preserve">également </w:t>
            </w:r>
            <w:r w:rsidR="00EC5492" w:rsidRPr="00B53885">
              <w:rPr>
                <w:sz w:val="20"/>
                <w:szCs w:val="20"/>
                <w:lang w:val="fr-FR"/>
              </w:rPr>
              <w:t xml:space="preserve">inclure </w:t>
            </w:r>
            <w:r w:rsidR="006E7477" w:rsidRPr="00B53885">
              <w:rPr>
                <w:sz w:val="20"/>
                <w:szCs w:val="20"/>
                <w:lang w:val="fr-FR"/>
              </w:rPr>
              <w:t xml:space="preserve">les éléments suivants </w:t>
            </w:r>
            <w:r w:rsidR="00EC5492" w:rsidRPr="00B53885">
              <w:rPr>
                <w:sz w:val="20"/>
                <w:szCs w:val="20"/>
                <w:lang w:val="fr-FR"/>
              </w:rPr>
              <w:t xml:space="preserve">: 1) les raisons d'aborder des facteurs ou des domaines favorables spécifiques, 2) la manière dont </w:t>
            </w:r>
            <w:r w:rsidR="00D20729" w:rsidRPr="00B53885">
              <w:rPr>
                <w:sz w:val="20"/>
                <w:szCs w:val="20"/>
                <w:lang w:val="fr-FR"/>
              </w:rPr>
              <w:t>ser</w:t>
            </w:r>
            <w:r w:rsidR="006E5F38" w:rsidRPr="00B53885">
              <w:rPr>
                <w:sz w:val="20"/>
                <w:szCs w:val="20"/>
                <w:lang w:val="fr-FR"/>
              </w:rPr>
              <w:t>ont</w:t>
            </w:r>
            <w:r w:rsidR="00D20729" w:rsidRPr="00B53885">
              <w:rPr>
                <w:sz w:val="20"/>
                <w:szCs w:val="20"/>
                <w:lang w:val="fr-FR"/>
              </w:rPr>
              <w:t xml:space="preserve"> traité</w:t>
            </w:r>
            <w:r w:rsidR="006E5F38" w:rsidRPr="00B53885">
              <w:rPr>
                <w:sz w:val="20"/>
                <w:szCs w:val="20"/>
                <w:lang w:val="fr-FR"/>
              </w:rPr>
              <w:t>s</w:t>
            </w:r>
            <w:r w:rsidR="00EC5492" w:rsidRPr="00B53885">
              <w:rPr>
                <w:sz w:val="20"/>
                <w:szCs w:val="20"/>
                <w:lang w:val="fr-FR"/>
              </w:rPr>
              <w:t xml:space="preserve"> les problèmes spécifiques identifiés, 3) la manière dont l</w:t>
            </w:r>
            <w:r w:rsidR="006E5F38" w:rsidRPr="00B53885">
              <w:rPr>
                <w:sz w:val="20"/>
                <w:szCs w:val="20"/>
                <w:lang w:val="fr-FR"/>
              </w:rPr>
              <w:t xml:space="preserve">es </w:t>
            </w:r>
            <w:r w:rsidR="00EC5492" w:rsidRPr="00B53885">
              <w:rPr>
                <w:sz w:val="20"/>
                <w:szCs w:val="20"/>
                <w:lang w:val="fr-FR"/>
              </w:rPr>
              <w:t>action</w:t>
            </w:r>
            <w:r w:rsidR="006E5F38" w:rsidRPr="00B53885">
              <w:rPr>
                <w:sz w:val="20"/>
                <w:szCs w:val="20"/>
                <w:lang w:val="fr-FR"/>
              </w:rPr>
              <w:t>s</w:t>
            </w:r>
            <w:r w:rsidR="00EC5492" w:rsidRPr="00B53885">
              <w:rPr>
                <w:sz w:val="20"/>
                <w:szCs w:val="20"/>
                <w:lang w:val="fr-FR"/>
              </w:rPr>
              <w:t xml:space="preserve"> proposée</w:t>
            </w:r>
            <w:r w:rsidR="006E5F38" w:rsidRPr="00B53885">
              <w:rPr>
                <w:sz w:val="20"/>
                <w:szCs w:val="20"/>
                <w:lang w:val="fr-FR"/>
              </w:rPr>
              <w:t>s</w:t>
            </w:r>
            <w:r w:rsidR="00EC5492" w:rsidRPr="00B53885">
              <w:rPr>
                <w:sz w:val="20"/>
                <w:szCs w:val="20"/>
                <w:lang w:val="fr-FR"/>
              </w:rPr>
              <w:t xml:space="preserve"> conduir</w:t>
            </w:r>
            <w:r w:rsidR="006E5F38" w:rsidRPr="00B53885">
              <w:rPr>
                <w:sz w:val="20"/>
                <w:szCs w:val="20"/>
                <w:lang w:val="fr-FR"/>
              </w:rPr>
              <w:t xml:space="preserve">ont </w:t>
            </w:r>
            <w:proofErr w:type="gramStart"/>
            <w:r w:rsidR="006E5F38" w:rsidRPr="00B53885">
              <w:rPr>
                <w:sz w:val="20"/>
                <w:szCs w:val="20"/>
                <w:lang w:val="fr-FR"/>
              </w:rPr>
              <w:t>a</w:t>
            </w:r>
            <w:proofErr w:type="gramEnd"/>
            <w:r w:rsidR="006E5F38" w:rsidRPr="00B53885">
              <w:rPr>
                <w:sz w:val="20"/>
                <w:szCs w:val="20"/>
                <w:lang w:val="fr-FR"/>
              </w:rPr>
              <w:t xml:space="preserve"> un</w:t>
            </w:r>
            <w:r w:rsidR="00EC5492" w:rsidRPr="00B53885">
              <w:rPr>
                <w:sz w:val="20"/>
                <w:szCs w:val="20"/>
                <w:lang w:val="fr-FR"/>
              </w:rPr>
              <w:t xml:space="preserve"> renforcement de</w:t>
            </w:r>
            <w:r w:rsidR="001477AF" w:rsidRPr="00B53885">
              <w:rPr>
                <w:sz w:val="20"/>
                <w:szCs w:val="20"/>
                <w:lang w:val="fr-FR"/>
              </w:rPr>
              <w:t>s</w:t>
            </w:r>
            <w:r w:rsidR="00EC5492" w:rsidRPr="00B53885">
              <w:rPr>
                <w:sz w:val="20"/>
                <w:szCs w:val="20"/>
                <w:lang w:val="fr-FR"/>
              </w:rPr>
              <w:t xml:space="preserve"> capacité</w:t>
            </w:r>
            <w:r w:rsidR="001477AF" w:rsidRPr="00B53885">
              <w:rPr>
                <w:sz w:val="20"/>
                <w:szCs w:val="20"/>
                <w:lang w:val="fr-FR"/>
              </w:rPr>
              <w:t>s</w:t>
            </w:r>
            <w:r w:rsidR="00EC5492" w:rsidRPr="00B53885">
              <w:rPr>
                <w:sz w:val="20"/>
                <w:szCs w:val="20"/>
                <w:lang w:val="fr-FR"/>
              </w:rPr>
              <w:t xml:space="preserve"> du système, et 4) </w:t>
            </w:r>
            <w:r w:rsidR="001477AF" w:rsidRPr="00B53885">
              <w:rPr>
                <w:sz w:val="20"/>
                <w:szCs w:val="20"/>
                <w:lang w:val="fr-FR"/>
              </w:rPr>
              <w:t>la preuve de l’optimisation des ressources</w:t>
            </w:r>
            <w:r w:rsidR="00EC5492" w:rsidRPr="00B53885">
              <w:rPr>
                <w:sz w:val="20"/>
                <w:szCs w:val="20"/>
                <w:lang w:val="fr-FR"/>
              </w:rPr>
              <w:t xml:space="preserve"> </w:t>
            </w:r>
            <w:r w:rsidR="00D20729" w:rsidRPr="00B53885">
              <w:rPr>
                <w:sz w:val="20"/>
                <w:szCs w:val="20"/>
                <w:lang w:val="fr-FR"/>
              </w:rPr>
              <w:t>démontrant que</w:t>
            </w:r>
            <w:r w:rsidR="00EC5492" w:rsidRPr="00B53885">
              <w:rPr>
                <w:sz w:val="20"/>
                <w:szCs w:val="20"/>
                <w:lang w:val="fr-FR"/>
              </w:rPr>
              <w:t xml:space="preserve"> interventions proposées ont des chances raisonnables </w:t>
            </w:r>
            <w:r w:rsidR="00D20729" w:rsidRPr="00B53885">
              <w:rPr>
                <w:sz w:val="20"/>
                <w:szCs w:val="20"/>
                <w:lang w:val="fr-FR"/>
              </w:rPr>
              <w:t xml:space="preserve">de réussite </w:t>
            </w:r>
            <w:r w:rsidR="00EC5492" w:rsidRPr="00B53885">
              <w:rPr>
                <w:sz w:val="20"/>
                <w:szCs w:val="20"/>
                <w:lang w:val="fr-FR"/>
              </w:rPr>
              <w:t xml:space="preserve">sur la base de données nationales, régionales ou mondiales. </w:t>
            </w:r>
          </w:p>
          <w:p w14:paraId="30D4E327" w14:textId="20CD3955" w:rsidR="00440F5B" w:rsidRPr="00B53885" w:rsidRDefault="009C0247">
            <w:pPr>
              <w:spacing w:after="120" w:line="240" w:lineRule="auto"/>
              <w:ind w:left="90"/>
              <w:rPr>
                <w:sz w:val="20"/>
                <w:szCs w:val="20"/>
                <w:lang w:val="fr-FR"/>
              </w:rPr>
            </w:pPr>
            <w:bookmarkStart w:id="1" w:name="_Hlk85648478"/>
            <w:r w:rsidRPr="00B53885">
              <w:rPr>
                <w:sz w:val="20"/>
                <w:szCs w:val="20"/>
                <w:lang w:val="fr-FR"/>
              </w:rPr>
              <w:t xml:space="preserve">La note conceptuelle doit également </w:t>
            </w:r>
            <w:r w:rsidR="009E0849" w:rsidRPr="00B53885">
              <w:rPr>
                <w:sz w:val="20"/>
                <w:szCs w:val="20"/>
                <w:lang w:val="fr-FR"/>
              </w:rPr>
              <w:t>préciser la manière dont</w:t>
            </w:r>
            <w:r w:rsidRPr="00B53885">
              <w:rPr>
                <w:sz w:val="20"/>
                <w:szCs w:val="20"/>
                <w:lang w:val="fr-FR"/>
              </w:rPr>
              <w:t xml:space="preserve"> l'égalité des </w:t>
            </w:r>
            <w:r w:rsidR="001477AF" w:rsidRPr="00B53885">
              <w:rPr>
                <w:sz w:val="20"/>
                <w:szCs w:val="20"/>
                <w:lang w:val="fr-FR"/>
              </w:rPr>
              <w:t>genre</w:t>
            </w:r>
            <w:r w:rsidRPr="00B53885">
              <w:rPr>
                <w:sz w:val="20"/>
                <w:szCs w:val="20"/>
                <w:lang w:val="fr-FR"/>
              </w:rPr>
              <w:t>s a été intégrée dans l</w:t>
            </w:r>
            <w:r w:rsidR="001477AF" w:rsidRPr="00B53885">
              <w:rPr>
                <w:sz w:val="20"/>
                <w:szCs w:val="20"/>
                <w:lang w:val="fr-FR"/>
              </w:rPr>
              <w:t xml:space="preserve">a </w:t>
            </w:r>
            <w:r w:rsidRPr="00B53885">
              <w:rPr>
                <w:sz w:val="20"/>
                <w:szCs w:val="20"/>
                <w:lang w:val="fr-FR"/>
              </w:rPr>
              <w:t xml:space="preserve">conception du programme, y compris l'application systématique d'une </w:t>
            </w:r>
            <w:r w:rsidR="001477AF" w:rsidRPr="00B53885">
              <w:rPr>
                <w:sz w:val="20"/>
                <w:szCs w:val="20"/>
                <w:lang w:val="fr-FR"/>
              </w:rPr>
              <w:t xml:space="preserve">perspective tenant compte </w:t>
            </w:r>
            <w:r w:rsidR="009E0849" w:rsidRPr="00B53885">
              <w:rPr>
                <w:sz w:val="20"/>
                <w:szCs w:val="20"/>
                <w:lang w:val="fr-FR"/>
              </w:rPr>
              <w:t xml:space="preserve">de la dimension </w:t>
            </w:r>
            <w:r w:rsidRPr="00B53885">
              <w:rPr>
                <w:sz w:val="20"/>
                <w:szCs w:val="20"/>
                <w:lang w:val="fr-FR"/>
              </w:rPr>
              <w:t>d</w:t>
            </w:r>
            <w:r w:rsidR="009E0849" w:rsidRPr="00B53885">
              <w:rPr>
                <w:sz w:val="20"/>
                <w:szCs w:val="20"/>
                <w:lang w:val="fr-FR"/>
              </w:rPr>
              <w:t>e</w:t>
            </w:r>
            <w:r w:rsidRPr="00B53885">
              <w:rPr>
                <w:sz w:val="20"/>
                <w:szCs w:val="20"/>
                <w:lang w:val="fr-FR"/>
              </w:rPr>
              <w:t xml:space="preserve"> genre, l'identification des </w:t>
            </w:r>
            <w:r w:rsidR="00A54A02" w:rsidRPr="00B53885">
              <w:rPr>
                <w:sz w:val="20"/>
                <w:szCs w:val="20"/>
                <w:lang w:val="fr-FR"/>
              </w:rPr>
              <w:t>principales difficultés</w:t>
            </w:r>
            <w:r w:rsidRPr="00B53885">
              <w:rPr>
                <w:sz w:val="20"/>
                <w:szCs w:val="20"/>
                <w:lang w:val="fr-FR"/>
              </w:rPr>
              <w:t xml:space="preserve"> et la conception des activités du programme dans une perspective d'égalité des sexes. </w:t>
            </w:r>
          </w:p>
          <w:bookmarkEnd w:id="1"/>
          <w:p w14:paraId="721B1406" w14:textId="21C7AEDA" w:rsidR="00440F5B" w:rsidRPr="00B53885" w:rsidRDefault="00A54A02">
            <w:pPr>
              <w:spacing w:after="120" w:line="240" w:lineRule="auto"/>
              <w:ind w:left="90"/>
              <w:rPr>
                <w:sz w:val="20"/>
                <w:szCs w:val="20"/>
                <w:lang w:val="fr-FR"/>
              </w:rPr>
            </w:pPr>
            <w:r w:rsidRPr="00B53885">
              <w:rPr>
                <w:b/>
                <w:bCs/>
                <w:sz w:val="20"/>
                <w:szCs w:val="20"/>
                <w:u w:val="single"/>
                <w:lang w:val="fr-FR"/>
              </w:rPr>
              <w:t>REMARQUE</w:t>
            </w:r>
            <w:r w:rsidR="009C0247" w:rsidRPr="00B53885">
              <w:rPr>
                <w:b/>
                <w:bCs/>
                <w:sz w:val="20"/>
                <w:szCs w:val="20"/>
                <w:u w:val="single"/>
                <w:lang w:val="fr-FR"/>
              </w:rPr>
              <w:t xml:space="preserve"> </w:t>
            </w:r>
            <w:r w:rsidR="009C0247" w:rsidRPr="00B53885">
              <w:rPr>
                <w:sz w:val="20"/>
                <w:szCs w:val="20"/>
                <w:lang w:val="fr-FR"/>
              </w:rPr>
              <w:t xml:space="preserve">: </w:t>
            </w:r>
            <w:r w:rsidR="00722C3B" w:rsidRPr="00B53885">
              <w:rPr>
                <w:sz w:val="20"/>
                <w:szCs w:val="20"/>
                <w:lang w:val="fr-FR"/>
              </w:rPr>
              <w:t xml:space="preserve">Si </w:t>
            </w:r>
            <w:r w:rsidRPr="00B53885">
              <w:rPr>
                <w:sz w:val="20"/>
                <w:szCs w:val="20"/>
                <w:lang w:val="fr-FR"/>
              </w:rPr>
              <w:t xml:space="preserve">un pacte de partenariat identifiant </w:t>
            </w:r>
            <w:r w:rsidR="00B667C7" w:rsidRPr="00B53885">
              <w:rPr>
                <w:sz w:val="20"/>
                <w:szCs w:val="20"/>
                <w:lang w:val="fr-FR"/>
              </w:rPr>
              <w:t xml:space="preserve">les domaines prioritaires guide la </w:t>
            </w:r>
            <w:r w:rsidRPr="00B53885">
              <w:rPr>
                <w:sz w:val="20"/>
                <w:szCs w:val="20"/>
                <w:lang w:val="fr-FR"/>
              </w:rPr>
              <w:t>requête</w:t>
            </w:r>
            <w:r w:rsidR="009C0247" w:rsidRPr="00B53885">
              <w:rPr>
                <w:sz w:val="20"/>
                <w:szCs w:val="20"/>
                <w:lang w:val="fr-FR"/>
              </w:rPr>
              <w:t xml:space="preserve">, la note conceptuelle peut exclure le </w:t>
            </w:r>
            <w:r w:rsidR="006E7477" w:rsidRPr="00B53885">
              <w:rPr>
                <w:sz w:val="20"/>
                <w:szCs w:val="20"/>
                <w:lang w:val="fr-FR"/>
              </w:rPr>
              <w:t xml:space="preserve">point </w:t>
            </w:r>
            <w:r w:rsidR="009C0247" w:rsidRPr="00B53885">
              <w:rPr>
                <w:sz w:val="20"/>
                <w:szCs w:val="20"/>
                <w:lang w:val="fr-FR"/>
              </w:rPr>
              <w:t>numéro 1</w:t>
            </w:r>
            <w:r w:rsidR="00722C3B" w:rsidRPr="00B53885">
              <w:rPr>
                <w:sz w:val="20"/>
                <w:szCs w:val="20"/>
                <w:lang w:val="fr-FR"/>
              </w:rPr>
              <w:t>.</w:t>
            </w:r>
          </w:p>
          <w:p w14:paraId="13DC279D" w14:textId="68FEAD05" w:rsidR="00440F5B" w:rsidRPr="00B53885" w:rsidRDefault="00B667C7">
            <w:pPr>
              <w:spacing w:line="240" w:lineRule="auto"/>
              <w:ind w:left="90"/>
              <w:rPr>
                <w:sz w:val="20"/>
                <w:szCs w:val="20"/>
                <w:lang w:val="fr-FR"/>
              </w:rPr>
            </w:pPr>
            <w:r w:rsidRPr="00B53885">
              <w:rPr>
                <w:sz w:val="20"/>
                <w:szCs w:val="20"/>
                <w:lang w:val="fr-FR"/>
              </w:rPr>
              <w:t>Veuillez formuler ci-après toute observation sur le document joint à la requête</w:t>
            </w:r>
            <w:r w:rsidR="009C0247" w:rsidRPr="00B53885">
              <w:rPr>
                <w:sz w:val="20"/>
                <w:szCs w:val="20"/>
                <w:lang w:val="fr-FR"/>
              </w:rPr>
              <w:t>.</w:t>
            </w:r>
          </w:p>
        </w:tc>
      </w:tr>
      <w:tr w:rsidR="006F6E87" w:rsidRPr="00252B27" w14:paraId="23E1DBF2" w14:textId="77777777" w:rsidTr="00061F47">
        <w:trPr>
          <w:trHeight w:val="450"/>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11F29F9C" w14:textId="77777777" w:rsidR="006F6E87" w:rsidRPr="00252B27" w:rsidRDefault="006F6E87" w:rsidP="000452F5">
            <w:pPr>
              <w:pStyle w:val="texttofillin"/>
              <w:rPr>
                <w:rFonts w:cs="Poppins"/>
                <w:color w:val="auto"/>
                <w:sz w:val="22"/>
                <w:szCs w:val="22"/>
                <w:lang w:val="fr-FR"/>
              </w:rPr>
            </w:pPr>
          </w:p>
        </w:tc>
      </w:tr>
      <w:tr w:rsidR="00B75B74" w:rsidRPr="00252B27" w14:paraId="12F200B7" w14:textId="77777777" w:rsidTr="00061F47">
        <w:trPr>
          <w:trHeight w:val="36"/>
        </w:trPr>
        <w:tc>
          <w:tcPr>
            <w:tcW w:w="10348" w:type="dxa"/>
            <w:tcBorders>
              <w:top w:val="single" w:sz="4" w:space="0" w:color="062071"/>
            </w:tcBorders>
            <w:shd w:val="clear" w:color="auto" w:fill="auto"/>
          </w:tcPr>
          <w:p w14:paraId="2ABF9634" w14:textId="77777777" w:rsidR="00B75B74" w:rsidRPr="00252B27" w:rsidRDefault="00B75B74" w:rsidP="000452F5">
            <w:pPr>
              <w:pStyle w:val="texttofillin"/>
              <w:rPr>
                <w:rFonts w:ascii="Wingdings" w:hAnsi="Wingdings"/>
                <w:color w:val="auto"/>
                <w:sz w:val="12"/>
                <w:szCs w:val="12"/>
                <w:u w:val="single"/>
                <w:lang w:val="fr-FR"/>
              </w:rPr>
            </w:pPr>
          </w:p>
        </w:tc>
      </w:tr>
      <w:tr w:rsidR="003E34BE" w:rsidRPr="00252B27" w14:paraId="793B1655" w14:textId="77777777" w:rsidTr="00061F47">
        <w:trPr>
          <w:trHeight w:val="217"/>
        </w:trPr>
        <w:tc>
          <w:tcPr>
            <w:tcW w:w="10348" w:type="dxa"/>
            <w:tcBorders>
              <w:left w:val="nil"/>
              <w:bottom w:val="single" w:sz="4" w:space="0" w:color="062071"/>
              <w:right w:val="nil"/>
            </w:tcBorders>
            <w:shd w:val="clear" w:color="auto" w:fill="43D596"/>
            <w:vAlign w:val="center"/>
          </w:tcPr>
          <w:p w14:paraId="69122C51" w14:textId="7408CB22" w:rsidR="00440F5B" w:rsidRPr="00252B27" w:rsidRDefault="009C0247">
            <w:pPr>
              <w:pStyle w:val="subheaderwhite"/>
              <w:spacing w:line="240" w:lineRule="auto"/>
              <w:ind w:left="90"/>
              <w:rPr>
                <w:sz w:val="28"/>
                <w:szCs w:val="28"/>
                <w:lang w:val="fr-FR"/>
              </w:rPr>
            </w:pPr>
            <w:r w:rsidRPr="00252B27">
              <w:rPr>
                <w:sz w:val="28"/>
                <w:szCs w:val="28"/>
                <w:lang w:val="fr-FR"/>
              </w:rPr>
              <w:t>2</w:t>
            </w:r>
            <w:r w:rsidR="003E34BE" w:rsidRPr="00252B27">
              <w:rPr>
                <w:sz w:val="28"/>
                <w:szCs w:val="28"/>
                <w:lang w:val="fr-FR"/>
              </w:rPr>
              <w:t>.</w:t>
            </w:r>
            <w:r w:rsidR="005F1CFD" w:rsidRPr="00252B27">
              <w:rPr>
                <w:sz w:val="28"/>
                <w:szCs w:val="28"/>
                <w:lang w:val="fr-FR"/>
              </w:rPr>
              <w:t xml:space="preserve">2 </w:t>
            </w:r>
            <w:r w:rsidRPr="00252B27">
              <w:rPr>
                <w:sz w:val="28"/>
                <w:szCs w:val="28"/>
                <w:lang w:val="fr-FR"/>
              </w:rPr>
              <w:t xml:space="preserve">Égalité des </w:t>
            </w:r>
            <w:r w:rsidR="00F120FF" w:rsidRPr="00252B27">
              <w:rPr>
                <w:sz w:val="28"/>
                <w:szCs w:val="28"/>
                <w:lang w:val="fr-FR"/>
              </w:rPr>
              <w:t>genr</w:t>
            </w:r>
            <w:r w:rsidRPr="00252B27">
              <w:rPr>
                <w:sz w:val="28"/>
                <w:szCs w:val="28"/>
                <w:lang w:val="fr-FR"/>
              </w:rPr>
              <w:t>es</w:t>
            </w:r>
          </w:p>
        </w:tc>
      </w:tr>
      <w:tr w:rsidR="003E34BE" w:rsidRPr="00252B27" w14:paraId="7F9DF4FD" w14:textId="77777777" w:rsidTr="00061F47">
        <w:trPr>
          <w:trHeight w:val="226"/>
        </w:trPr>
        <w:tc>
          <w:tcPr>
            <w:tcW w:w="10348" w:type="dxa"/>
            <w:tcBorders>
              <w:top w:val="single" w:sz="4" w:space="0" w:color="062071"/>
              <w:left w:val="nil"/>
              <w:bottom w:val="single" w:sz="4" w:space="0" w:color="062071"/>
              <w:right w:val="nil"/>
            </w:tcBorders>
            <w:shd w:val="clear" w:color="auto" w:fill="F2F2F2"/>
            <w:vAlign w:val="center"/>
          </w:tcPr>
          <w:p w14:paraId="6AD4C532" w14:textId="512114EA" w:rsidR="00440F5B" w:rsidRPr="00B53885" w:rsidRDefault="00F120FF">
            <w:pPr>
              <w:spacing w:after="120" w:line="240" w:lineRule="auto"/>
              <w:ind w:left="90"/>
              <w:rPr>
                <w:sz w:val="20"/>
                <w:szCs w:val="20"/>
                <w:lang w:val="fr-FR"/>
              </w:rPr>
            </w:pPr>
            <w:r w:rsidRPr="00B53885">
              <w:rPr>
                <w:sz w:val="20"/>
                <w:szCs w:val="20"/>
                <w:lang w:val="fr-FR"/>
              </w:rPr>
              <w:t>Veuillez décrire la manière dont</w:t>
            </w:r>
            <w:r w:rsidR="009C0247" w:rsidRPr="00B53885">
              <w:rPr>
                <w:sz w:val="20"/>
                <w:szCs w:val="20"/>
                <w:lang w:val="fr-FR"/>
              </w:rPr>
              <w:t xml:space="preserve"> les activités qui seront financées </w:t>
            </w:r>
            <w:r w:rsidR="00D301F4" w:rsidRPr="00B53885">
              <w:rPr>
                <w:sz w:val="20"/>
                <w:szCs w:val="20"/>
                <w:lang w:val="fr-FR"/>
              </w:rPr>
              <w:t xml:space="preserve">par </w:t>
            </w:r>
            <w:r w:rsidR="009E0849" w:rsidRPr="00B53885">
              <w:rPr>
                <w:sz w:val="20"/>
                <w:szCs w:val="20"/>
                <w:lang w:val="fr-FR"/>
              </w:rPr>
              <w:t xml:space="preserve">le SCG </w:t>
            </w:r>
            <w:r w:rsidR="009C0247" w:rsidRPr="00B53885">
              <w:rPr>
                <w:sz w:val="20"/>
                <w:szCs w:val="20"/>
                <w:lang w:val="fr-FR"/>
              </w:rPr>
              <w:t xml:space="preserve">soutiennent l'égalité des </w:t>
            </w:r>
            <w:r w:rsidRPr="00B53885">
              <w:rPr>
                <w:sz w:val="20"/>
                <w:szCs w:val="20"/>
                <w:lang w:val="fr-FR"/>
              </w:rPr>
              <w:t>genre</w:t>
            </w:r>
            <w:r w:rsidR="009C0247" w:rsidRPr="00B53885">
              <w:rPr>
                <w:sz w:val="20"/>
                <w:szCs w:val="20"/>
                <w:lang w:val="fr-FR"/>
              </w:rPr>
              <w:t>s dans le secteur de l'éducation</w:t>
            </w:r>
            <w:r w:rsidR="00D301F4" w:rsidRPr="00B53885">
              <w:rPr>
                <w:sz w:val="20"/>
                <w:szCs w:val="20"/>
                <w:lang w:val="fr-FR"/>
              </w:rPr>
              <w:t>.</w:t>
            </w:r>
          </w:p>
        </w:tc>
      </w:tr>
      <w:tr w:rsidR="003E34BE" w:rsidRPr="00252B27" w14:paraId="669A4A1C" w14:textId="77777777" w:rsidTr="00061F47">
        <w:trPr>
          <w:trHeight w:val="441"/>
        </w:trPr>
        <w:tc>
          <w:tcPr>
            <w:tcW w:w="10348" w:type="dxa"/>
            <w:tcBorders>
              <w:top w:val="single" w:sz="4" w:space="0" w:color="062071"/>
              <w:left w:val="single" w:sz="4" w:space="0" w:color="062071"/>
              <w:bottom w:val="single" w:sz="4" w:space="0" w:color="062071"/>
              <w:right w:val="single" w:sz="4" w:space="0" w:color="062071"/>
            </w:tcBorders>
            <w:shd w:val="clear" w:color="auto" w:fill="auto"/>
            <w:vAlign w:val="center"/>
          </w:tcPr>
          <w:p w14:paraId="69CC886A" w14:textId="77777777" w:rsidR="003E34BE" w:rsidRPr="00B53885" w:rsidRDefault="003E34BE" w:rsidP="00863115">
            <w:pPr>
              <w:pStyle w:val="texttofillin"/>
              <w:rPr>
                <w:color w:val="auto"/>
                <w:sz w:val="20"/>
                <w:szCs w:val="20"/>
                <w:lang w:val="fr-FR"/>
              </w:rPr>
            </w:pPr>
          </w:p>
        </w:tc>
      </w:tr>
      <w:tr w:rsidR="003B091D" w:rsidRPr="00252B27" w14:paraId="632E5F88" w14:textId="77777777" w:rsidTr="00061F47">
        <w:trPr>
          <w:trHeight w:val="81"/>
        </w:trPr>
        <w:tc>
          <w:tcPr>
            <w:tcW w:w="10348" w:type="dxa"/>
            <w:tcBorders>
              <w:top w:val="single" w:sz="4" w:space="0" w:color="062071"/>
            </w:tcBorders>
            <w:shd w:val="clear" w:color="auto" w:fill="auto"/>
            <w:vAlign w:val="center"/>
          </w:tcPr>
          <w:p w14:paraId="27B844A6" w14:textId="77777777" w:rsidR="00E21CCF" w:rsidRPr="003D22BC" w:rsidRDefault="00E21CCF" w:rsidP="00541C5A">
            <w:pPr>
              <w:pStyle w:val="texttofillin"/>
              <w:ind w:left="0"/>
              <w:rPr>
                <w:color w:val="auto"/>
                <w:sz w:val="16"/>
                <w:szCs w:val="16"/>
                <w:lang w:val="fr-FR"/>
              </w:rPr>
            </w:pPr>
          </w:p>
        </w:tc>
      </w:tr>
      <w:tr w:rsidR="0071616F" w:rsidRPr="00252B27" w14:paraId="6392B03E" w14:textId="77777777" w:rsidTr="00061F47">
        <w:trPr>
          <w:trHeight w:val="253"/>
        </w:trPr>
        <w:tc>
          <w:tcPr>
            <w:tcW w:w="10348" w:type="dxa"/>
            <w:tcBorders>
              <w:left w:val="nil"/>
              <w:bottom w:val="single" w:sz="4" w:space="0" w:color="062071"/>
              <w:right w:val="nil"/>
            </w:tcBorders>
            <w:shd w:val="clear" w:color="auto" w:fill="43D596"/>
            <w:vAlign w:val="center"/>
          </w:tcPr>
          <w:p w14:paraId="0513CC56" w14:textId="2B0D2994" w:rsidR="00440F5B" w:rsidRPr="00252B27" w:rsidRDefault="009C0247">
            <w:pPr>
              <w:pStyle w:val="subheaderwhite"/>
              <w:spacing w:line="240" w:lineRule="auto"/>
              <w:ind w:left="90"/>
              <w:rPr>
                <w:rFonts w:cs="Poppins Medium"/>
                <w:sz w:val="28"/>
                <w:szCs w:val="28"/>
                <w:lang w:val="fr-FR"/>
              </w:rPr>
            </w:pPr>
            <w:r w:rsidRPr="00252B27">
              <w:rPr>
                <w:rFonts w:cs="Poppins Medium"/>
                <w:sz w:val="28"/>
                <w:szCs w:val="28"/>
                <w:lang w:val="fr-FR"/>
              </w:rPr>
              <w:t xml:space="preserve">2.3 </w:t>
            </w:r>
            <w:r w:rsidR="00B55559" w:rsidRPr="00252B27">
              <w:rPr>
                <w:rFonts w:cs="Poppins Medium"/>
                <w:sz w:val="28"/>
                <w:szCs w:val="28"/>
                <w:lang w:val="fr-FR"/>
              </w:rPr>
              <w:t xml:space="preserve">Garanties </w:t>
            </w:r>
            <w:r w:rsidR="00985DD2" w:rsidRPr="00252B27">
              <w:rPr>
                <w:rFonts w:cs="Poppins Medium"/>
                <w:sz w:val="28"/>
                <w:szCs w:val="28"/>
                <w:lang w:val="fr-FR"/>
              </w:rPr>
              <w:t xml:space="preserve">des principes de protection </w:t>
            </w:r>
            <w:r w:rsidR="00B55559" w:rsidRPr="00252B27">
              <w:rPr>
                <w:rFonts w:cs="Poppins Medium"/>
                <w:sz w:val="28"/>
                <w:szCs w:val="28"/>
                <w:lang w:val="fr-FR"/>
              </w:rPr>
              <w:t xml:space="preserve">contre l'exploitation, les abus et le harcèlement sexuels </w:t>
            </w:r>
          </w:p>
        </w:tc>
      </w:tr>
      <w:tr w:rsidR="00554F9C" w:rsidRPr="00B53885" w14:paraId="0A2910F4" w14:textId="77777777" w:rsidTr="00061F47">
        <w:trPr>
          <w:trHeight w:val="370"/>
        </w:trPr>
        <w:tc>
          <w:tcPr>
            <w:tcW w:w="10348" w:type="dxa"/>
            <w:tcBorders>
              <w:top w:val="single" w:sz="4" w:space="0" w:color="062071"/>
              <w:left w:val="nil"/>
              <w:bottom w:val="single" w:sz="4" w:space="0" w:color="062071"/>
              <w:right w:val="nil"/>
            </w:tcBorders>
            <w:shd w:val="clear" w:color="auto" w:fill="EBEBED"/>
            <w:vAlign w:val="center"/>
          </w:tcPr>
          <w:p w14:paraId="0D8032C9" w14:textId="72466390" w:rsidR="00440F5B" w:rsidRPr="00B53885" w:rsidRDefault="009C0247">
            <w:pPr>
              <w:spacing w:after="120"/>
              <w:ind w:left="90"/>
              <w:rPr>
                <w:rFonts w:cs="Poppins"/>
                <w:color w:val="002060"/>
                <w:sz w:val="20"/>
                <w:szCs w:val="20"/>
                <w:u w:val="single"/>
                <w:lang w:val="fr-FR"/>
              </w:rPr>
            </w:pPr>
            <w:r w:rsidRPr="00B53885">
              <w:rPr>
                <w:rFonts w:cs="Poppins"/>
                <w:color w:val="002060"/>
                <w:sz w:val="20"/>
                <w:szCs w:val="20"/>
                <w:lang w:val="fr-FR"/>
              </w:rPr>
              <w:t xml:space="preserve">Le GPE </w:t>
            </w:r>
            <w:r w:rsidR="00156A90" w:rsidRPr="00B53885">
              <w:rPr>
                <w:rFonts w:cs="Poppins"/>
                <w:color w:val="002060"/>
                <w:sz w:val="20"/>
                <w:szCs w:val="20"/>
                <w:lang w:val="fr-FR"/>
              </w:rPr>
              <w:t xml:space="preserve">veille à ce que </w:t>
            </w:r>
            <w:r w:rsidRPr="00B53885">
              <w:rPr>
                <w:rFonts w:cs="Poppins"/>
                <w:color w:val="002060"/>
                <w:sz w:val="20"/>
                <w:szCs w:val="20"/>
                <w:lang w:val="fr-FR"/>
              </w:rPr>
              <w:t>des garanties contre l'exploitation, les abus et le harcèlement sexuels</w:t>
            </w:r>
            <w:r w:rsidR="00156A90" w:rsidRPr="00B53885">
              <w:rPr>
                <w:rFonts w:cs="Poppins"/>
                <w:color w:val="002060"/>
                <w:sz w:val="20"/>
                <w:szCs w:val="20"/>
                <w:lang w:val="fr-FR"/>
              </w:rPr>
              <w:t xml:space="preserve"> existent</w:t>
            </w:r>
            <w:r w:rsidRPr="00B53885">
              <w:rPr>
                <w:rFonts w:cs="Poppins"/>
                <w:color w:val="002060"/>
                <w:sz w:val="20"/>
                <w:szCs w:val="20"/>
                <w:lang w:val="fr-FR"/>
              </w:rPr>
              <w:t xml:space="preserve"> dans les programmes </w:t>
            </w:r>
            <w:r w:rsidR="00156A90" w:rsidRPr="00B53885">
              <w:rPr>
                <w:rFonts w:cs="Poppins"/>
                <w:color w:val="002060"/>
                <w:sz w:val="20"/>
                <w:szCs w:val="20"/>
                <w:lang w:val="fr-FR"/>
              </w:rPr>
              <w:t>qu’il finance</w:t>
            </w:r>
            <w:r w:rsidRPr="00B53885">
              <w:rPr>
                <w:rFonts w:cs="Poppins"/>
                <w:color w:val="002060"/>
                <w:sz w:val="20"/>
                <w:szCs w:val="20"/>
                <w:lang w:val="fr-FR"/>
              </w:rPr>
              <w:t xml:space="preserve">. Veuillez </w:t>
            </w:r>
            <w:r w:rsidR="00985DD2" w:rsidRPr="00B53885">
              <w:rPr>
                <w:rFonts w:cs="Poppins"/>
                <w:color w:val="002060"/>
                <w:sz w:val="20"/>
                <w:szCs w:val="20"/>
                <w:lang w:val="fr-FR"/>
              </w:rPr>
              <w:t>compléter</w:t>
            </w:r>
            <w:r w:rsidRPr="00B53885">
              <w:rPr>
                <w:rFonts w:cs="Poppins"/>
                <w:color w:val="002060"/>
                <w:sz w:val="20"/>
                <w:szCs w:val="20"/>
                <w:lang w:val="fr-FR"/>
              </w:rPr>
              <w:t xml:space="preserve"> le tableau ci-dessous pour confirmer que l</w:t>
            </w:r>
            <w:r w:rsidR="00985DD2" w:rsidRPr="00B53885">
              <w:rPr>
                <w:rFonts w:cs="Poppins"/>
                <w:color w:val="002060"/>
                <w:sz w:val="20"/>
                <w:szCs w:val="20"/>
                <w:lang w:val="fr-FR"/>
              </w:rPr>
              <w:t>es principes de</w:t>
            </w:r>
            <w:r w:rsidRPr="00B53885">
              <w:rPr>
                <w:rFonts w:cs="Poppins"/>
                <w:color w:val="002060"/>
                <w:sz w:val="20"/>
                <w:szCs w:val="20"/>
                <w:lang w:val="fr-FR"/>
              </w:rPr>
              <w:t xml:space="preserve"> protection contre l'exploitation, les abus et le harcèlement </w:t>
            </w:r>
            <w:r w:rsidR="00985DD2" w:rsidRPr="00B53885">
              <w:rPr>
                <w:rFonts w:cs="Poppins"/>
                <w:color w:val="002060"/>
                <w:sz w:val="20"/>
                <w:szCs w:val="20"/>
                <w:lang w:val="fr-FR"/>
              </w:rPr>
              <w:t xml:space="preserve">sexuels </w:t>
            </w:r>
            <w:r w:rsidR="00156A90" w:rsidRPr="00B53885">
              <w:rPr>
                <w:rFonts w:cs="Poppins"/>
                <w:color w:val="002060"/>
                <w:sz w:val="20"/>
                <w:szCs w:val="20"/>
                <w:lang w:val="fr-FR"/>
              </w:rPr>
              <w:t>ont</w:t>
            </w:r>
            <w:r w:rsidRPr="00B53885">
              <w:rPr>
                <w:rFonts w:cs="Poppins"/>
                <w:color w:val="002060"/>
                <w:sz w:val="20"/>
                <w:szCs w:val="20"/>
                <w:lang w:val="fr-FR"/>
              </w:rPr>
              <w:t xml:space="preserve"> été dûment pris en compte.</w:t>
            </w:r>
          </w:p>
        </w:tc>
      </w:tr>
      <w:tr w:rsidR="00141647" w:rsidRPr="00B53885" w14:paraId="09447BBE" w14:textId="77777777" w:rsidTr="00061F47">
        <w:trPr>
          <w:trHeight w:val="91"/>
        </w:trPr>
        <w:tc>
          <w:tcPr>
            <w:tcW w:w="10348" w:type="dxa"/>
            <w:tcBorders>
              <w:top w:val="single" w:sz="4" w:space="0" w:color="062071"/>
              <w:left w:val="nil"/>
              <w:bottom w:val="single" w:sz="4" w:space="0" w:color="062071"/>
              <w:right w:val="nil"/>
            </w:tcBorders>
            <w:shd w:val="clear" w:color="auto" w:fill="D9D9D9"/>
            <w:vAlign w:val="center"/>
          </w:tcPr>
          <w:p w14:paraId="647C2280" w14:textId="5A9A1FF0" w:rsidR="00440F5B" w:rsidRPr="00B53885" w:rsidRDefault="009C0247">
            <w:pPr>
              <w:spacing w:line="240" w:lineRule="auto"/>
              <w:ind w:left="90"/>
              <w:rPr>
                <w:rFonts w:cs="Poppins"/>
                <w:b/>
                <w:bCs/>
                <w:color w:val="FFFFFF" w:themeColor="background2"/>
                <w:sz w:val="20"/>
                <w:szCs w:val="20"/>
                <w:lang w:val="fr-FR"/>
              </w:rPr>
            </w:pPr>
            <w:r w:rsidRPr="00B53885">
              <w:rPr>
                <w:rFonts w:cs="Poppins"/>
                <w:b/>
                <w:bCs/>
                <w:color w:val="062071" w:themeColor="text1"/>
                <w:sz w:val="20"/>
                <w:szCs w:val="20"/>
                <w:lang w:val="fr-FR"/>
              </w:rPr>
              <w:t xml:space="preserve">Évaluation du risque </w:t>
            </w:r>
            <w:r w:rsidR="00CF01F5" w:rsidRPr="00B53885">
              <w:rPr>
                <w:rFonts w:cs="Poppins"/>
                <w:b/>
                <w:bCs/>
                <w:color w:val="062071" w:themeColor="text1"/>
                <w:sz w:val="20"/>
                <w:szCs w:val="20"/>
                <w:lang w:val="fr-FR"/>
              </w:rPr>
              <w:t xml:space="preserve">de protection </w:t>
            </w:r>
            <w:r w:rsidR="00CF01F5" w:rsidRPr="00B53885">
              <w:rPr>
                <w:rFonts w:cs="Poppins"/>
                <w:b/>
                <w:bCs/>
                <w:color w:val="002060"/>
                <w:sz w:val="20"/>
                <w:szCs w:val="20"/>
                <w:lang w:val="fr-FR"/>
              </w:rPr>
              <w:t>contre l'exploitation, les abus et le harcèlement sexuels</w:t>
            </w:r>
          </w:p>
        </w:tc>
      </w:tr>
    </w:tbl>
    <w:tbl>
      <w:tblPr>
        <w:tblStyle w:val="TableGridCFAA1"/>
        <w:tblW w:w="10350" w:type="dxa"/>
        <w:tblInd w:w="-15" w:type="dxa"/>
        <w:tblBorders>
          <w:top w:val="none" w:sz="0" w:space="0" w:color="auto"/>
          <w:left w:val="none" w:sz="0" w:space="0" w:color="auto"/>
          <w:bottom w:val="none" w:sz="0" w:space="0" w:color="auto"/>
          <w:right w:val="none" w:sz="0" w:space="0" w:color="auto"/>
          <w:insideH w:val="single" w:sz="4" w:space="0" w:color="062071"/>
          <w:insideV w:val="single" w:sz="4" w:space="0" w:color="062071"/>
        </w:tblBorders>
        <w:tblLayout w:type="fixed"/>
        <w:tblCellMar>
          <w:left w:w="115" w:type="dxa"/>
          <w:right w:w="115" w:type="dxa"/>
        </w:tblCellMar>
        <w:tblLook w:val="04A0" w:firstRow="1" w:lastRow="0" w:firstColumn="1" w:lastColumn="0" w:noHBand="0" w:noVBand="1"/>
      </w:tblPr>
      <w:tblGrid>
        <w:gridCol w:w="5040"/>
        <w:gridCol w:w="1005"/>
        <w:gridCol w:w="4305"/>
      </w:tblGrid>
      <w:tr w:rsidR="00CF5F03" w:rsidRPr="00B53885" w14:paraId="13B3E869" w14:textId="77777777" w:rsidTr="00AA39D4">
        <w:trPr>
          <w:trHeight w:val="1140"/>
        </w:trPr>
        <w:tc>
          <w:tcPr>
            <w:tcW w:w="5040" w:type="dxa"/>
            <w:tcBorders>
              <w:top w:val="single" w:sz="4" w:space="0" w:color="062071"/>
              <w:bottom w:val="single" w:sz="4" w:space="0" w:color="062071"/>
            </w:tcBorders>
            <w:shd w:val="clear" w:color="auto" w:fill="FFFFFF" w:themeFill="background2"/>
            <w:vAlign w:val="center"/>
          </w:tcPr>
          <w:p w14:paraId="234BE970" w14:textId="05D993D1" w:rsidR="00440F5B" w:rsidRPr="00B53885" w:rsidRDefault="009C0247">
            <w:pPr>
              <w:spacing w:line="276" w:lineRule="auto"/>
              <w:rPr>
                <w:rFonts w:cs="Poppins"/>
                <w:color w:val="002060"/>
                <w:sz w:val="20"/>
                <w:szCs w:val="20"/>
                <w:lang w:val="fr-FR"/>
              </w:rPr>
            </w:pPr>
            <w:r w:rsidRPr="00B53885">
              <w:rPr>
                <w:rFonts w:cs="Poppins"/>
                <w:color w:val="002060"/>
                <w:sz w:val="20"/>
                <w:szCs w:val="20"/>
                <w:lang w:val="fr-FR"/>
              </w:rPr>
              <w:t>La conception/les activités du programme incluent-elles la prise en compte d</w:t>
            </w:r>
            <w:r w:rsidR="00CF01F5" w:rsidRPr="00B53885">
              <w:rPr>
                <w:rFonts w:cs="Poppins"/>
                <w:color w:val="002060"/>
                <w:sz w:val="20"/>
                <w:szCs w:val="20"/>
                <w:lang w:val="fr-FR"/>
              </w:rPr>
              <w:t>es</w:t>
            </w:r>
            <w:r w:rsidRPr="00B53885">
              <w:rPr>
                <w:rFonts w:cs="Poppins"/>
                <w:color w:val="002060"/>
                <w:sz w:val="20"/>
                <w:szCs w:val="20"/>
                <w:lang w:val="fr-FR"/>
              </w:rPr>
              <w:t xml:space="preserve"> risque</w:t>
            </w:r>
            <w:r w:rsidR="00CF01F5" w:rsidRPr="00B53885">
              <w:rPr>
                <w:rFonts w:cs="Poppins"/>
                <w:color w:val="002060"/>
                <w:sz w:val="20"/>
                <w:szCs w:val="20"/>
                <w:lang w:val="fr-FR"/>
              </w:rPr>
              <w:t>s</w:t>
            </w:r>
            <w:r w:rsidRPr="00B53885">
              <w:rPr>
                <w:rFonts w:cs="Poppins"/>
                <w:color w:val="002060"/>
                <w:sz w:val="20"/>
                <w:szCs w:val="20"/>
                <w:lang w:val="fr-FR"/>
              </w:rPr>
              <w:t xml:space="preserve"> </w:t>
            </w:r>
            <w:r w:rsidR="00CF01F5" w:rsidRPr="00B53885">
              <w:rPr>
                <w:rFonts w:cs="Poppins"/>
                <w:color w:val="002060"/>
                <w:sz w:val="20"/>
                <w:szCs w:val="20"/>
                <w:lang w:val="fr-FR"/>
              </w:rPr>
              <w:t xml:space="preserve">en matière de protection contre l'exploitation, les abus et le harcèlement sexuels </w:t>
            </w:r>
            <w:r w:rsidRPr="00B53885">
              <w:rPr>
                <w:rFonts w:cs="Poppins"/>
                <w:color w:val="002060"/>
                <w:sz w:val="20"/>
                <w:szCs w:val="20"/>
                <w:lang w:val="fr-FR"/>
              </w:rPr>
              <w:t xml:space="preserve">qui peut être induit ou exacerbé </w:t>
            </w:r>
            <w:r w:rsidR="00CF01F5" w:rsidRPr="00B53885">
              <w:rPr>
                <w:rFonts w:cs="Poppins"/>
                <w:color w:val="002060"/>
                <w:sz w:val="20"/>
                <w:szCs w:val="20"/>
                <w:lang w:val="fr-FR"/>
              </w:rPr>
              <w:t>par le financement</w:t>
            </w:r>
            <w:r w:rsidRPr="00B53885">
              <w:rPr>
                <w:rFonts w:cs="Poppins"/>
                <w:color w:val="002060"/>
                <w:sz w:val="20"/>
                <w:szCs w:val="20"/>
                <w:lang w:val="fr-FR"/>
              </w:rPr>
              <w:t xml:space="preserve"> du GPE ?</w:t>
            </w:r>
          </w:p>
        </w:tc>
        <w:tc>
          <w:tcPr>
            <w:tcW w:w="1005" w:type="dxa"/>
            <w:tcBorders>
              <w:top w:val="single" w:sz="4" w:space="0" w:color="062071"/>
              <w:bottom w:val="single" w:sz="4" w:space="0" w:color="062071"/>
            </w:tcBorders>
            <w:shd w:val="clear" w:color="auto" w:fill="auto"/>
            <w:vAlign w:val="center"/>
          </w:tcPr>
          <w:p w14:paraId="3247371E" w14:textId="20FE7C65" w:rsidR="00440F5B" w:rsidRPr="00B53885" w:rsidRDefault="00B53885">
            <w:pPr>
              <w:pStyle w:val="ListParagraph"/>
              <w:spacing w:line="276" w:lineRule="auto"/>
              <w:ind w:left="57" w:firstLine="15"/>
              <w:rPr>
                <w:rFonts w:cs="Poppins"/>
                <w:color w:val="002060"/>
                <w:sz w:val="20"/>
                <w:szCs w:val="20"/>
                <w:lang w:val="fr-FR"/>
              </w:rPr>
            </w:pPr>
            <w:sdt>
              <w:sdtPr>
                <w:rPr>
                  <w:rFonts w:cs="Poppins"/>
                  <w:color w:val="002060"/>
                  <w:sz w:val="20"/>
                  <w:szCs w:val="20"/>
                  <w:lang w:val="fr-FR"/>
                </w:rPr>
                <w:id w:val="-105966084"/>
                <w14:checkbox>
                  <w14:checked w14:val="0"/>
                  <w14:checkedState w14:val="2612" w14:font="MS Gothic"/>
                  <w14:uncheckedState w14:val="2610" w14:font="MS Gothic"/>
                </w14:checkbox>
              </w:sdtPr>
              <w:sdtEndPr/>
              <w:sdtContent>
                <w:r w:rsidR="00CF01F5" w:rsidRPr="00B53885">
                  <w:rPr>
                    <w:rFonts w:ascii="MS Gothic" w:eastAsia="MS Gothic" w:hAnsi="MS Gothic" w:cs="Poppins"/>
                    <w:color w:val="002060"/>
                    <w:sz w:val="20"/>
                    <w:szCs w:val="20"/>
                    <w:lang w:val="fr-FR"/>
                  </w:rPr>
                  <w:t>☐</w:t>
                </w:r>
              </w:sdtContent>
            </w:sdt>
            <w:r w:rsidR="00BE0707" w:rsidRPr="00B53885">
              <w:rPr>
                <w:rFonts w:cs="Poppins"/>
                <w:color w:val="002060"/>
                <w:sz w:val="20"/>
                <w:szCs w:val="20"/>
                <w:lang w:val="fr-FR"/>
              </w:rPr>
              <w:t xml:space="preserve"> Non   </w:t>
            </w:r>
            <w:sdt>
              <w:sdtPr>
                <w:rPr>
                  <w:rFonts w:cs="Poppins"/>
                  <w:color w:val="002060"/>
                  <w:sz w:val="20"/>
                  <w:szCs w:val="20"/>
                  <w:lang w:val="fr-FR"/>
                </w:rPr>
                <w:id w:val="275070368"/>
                <w14:checkbox>
                  <w14:checked w14:val="0"/>
                  <w14:checkedState w14:val="2612" w14:font="MS Gothic"/>
                  <w14:uncheckedState w14:val="2610" w14:font="MS Gothic"/>
                </w14:checkbox>
              </w:sdtPr>
              <w:sdtEndPr/>
              <w:sdtContent>
                <w:r w:rsidR="00CF01F5" w:rsidRPr="00B53885">
                  <w:rPr>
                    <w:rFonts w:ascii="MS Gothic" w:eastAsia="MS Gothic" w:hAnsi="MS Gothic" w:cs="Poppins"/>
                    <w:color w:val="002060"/>
                    <w:sz w:val="20"/>
                    <w:szCs w:val="20"/>
                    <w:lang w:val="fr-FR"/>
                  </w:rPr>
                  <w:t>☐</w:t>
                </w:r>
              </w:sdtContent>
            </w:sdt>
            <w:r w:rsidR="00BE0707" w:rsidRPr="00B53885">
              <w:rPr>
                <w:rFonts w:cs="Poppins"/>
                <w:color w:val="002060"/>
                <w:sz w:val="20"/>
                <w:szCs w:val="20"/>
                <w:lang w:val="fr-FR"/>
              </w:rPr>
              <w:t xml:space="preserve">  Oui</w:t>
            </w:r>
          </w:p>
        </w:tc>
        <w:tc>
          <w:tcPr>
            <w:tcW w:w="4305" w:type="dxa"/>
            <w:tcBorders>
              <w:top w:val="single" w:sz="4" w:space="0" w:color="062071"/>
              <w:bottom w:val="single" w:sz="4" w:space="0" w:color="062071"/>
            </w:tcBorders>
            <w:shd w:val="clear" w:color="auto" w:fill="auto"/>
            <w:vAlign w:val="center"/>
          </w:tcPr>
          <w:p w14:paraId="711A5409" w14:textId="5E24FD9B" w:rsidR="00440F5B" w:rsidRPr="00B53885" w:rsidRDefault="009C0247">
            <w:pPr>
              <w:spacing w:before="120" w:after="120"/>
              <w:rPr>
                <w:rFonts w:cs="Poppins"/>
                <w:i/>
                <w:color w:val="002060"/>
                <w:sz w:val="20"/>
                <w:szCs w:val="20"/>
                <w:lang w:val="fr-FR"/>
              </w:rPr>
            </w:pPr>
            <w:r w:rsidRPr="00B53885">
              <w:rPr>
                <w:rFonts w:cs="Poppins"/>
                <w:i/>
                <w:color w:val="002060"/>
                <w:sz w:val="20"/>
                <w:szCs w:val="20"/>
                <w:lang w:val="fr-FR"/>
              </w:rPr>
              <w:t xml:space="preserve">Veuillez </w:t>
            </w:r>
            <w:r w:rsidR="00CF01F5" w:rsidRPr="00B53885">
              <w:rPr>
                <w:rFonts w:cs="Poppins"/>
                <w:i/>
                <w:color w:val="002060"/>
                <w:sz w:val="20"/>
                <w:szCs w:val="20"/>
                <w:lang w:val="fr-FR"/>
              </w:rPr>
              <w:t>détailler</w:t>
            </w:r>
            <w:r w:rsidRPr="00B53885">
              <w:rPr>
                <w:rFonts w:cs="Poppins"/>
                <w:i/>
                <w:color w:val="002060"/>
                <w:sz w:val="20"/>
                <w:szCs w:val="20"/>
                <w:lang w:val="fr-FR"/>
              </w:rPr>
              <w:t xml:space="preserve"> l'évaluation des risques</w:t>
            </w:r>
            <w:r w:rsidR="006E7477" w:rsidRPr="00B53885">
              <w:rPr>
                <w:rFonts w:cs="Poppins"/>
                <w:i/>
                <w:color w:val="002060"/>
                <w:sz w:val="20"/>
                <w:szCs w:val="20"/>
                <w:lang w:val="fr-FR"/>
              </w:rPr>
              <w:t xml:space="preserve">. </w:t>
            </w:r>
          </w:p>
          <w:p w14:paraId="1A16CAD1" w14:textId="77777777" w:rsidR="00BE0707" w:rsidRPr="00B53885" w:rsidRDefault="00BE0707" w:rsidP="00863115">
            <w:pPr>
              <w:rPr>
                <w:rFonts w:cs="Poppins"/>
                <w:color w:val="002060"/>
                <w:sz w:val="20"/>
                <w:szCs w:val="20"/>
                <w:lang w:val="fr-FR"/>
              </w:rPr>
            </w:pPr>
          </w:p>
          <w:sdt>
            <w:sdtPr>
              <w:rPr>
                <w:rFonts w:cs="Poppins"/>
                <w:i/>
                <w:color w:val="002060"/>
                <w:sz w:val="20"/>
                <w:szCs w:val="20"/>
                <w:lang w:val="fr-FR"/>
              </w:rPr>
              <w:id w:val="-1310792059"/>
              <w:placeholder>
                <w:docPart w:val="3FD1A4FD1AA540E4BBC7D80CF6BDB954"/>
              </w:placeholder>
              <w:showingPlcHdr/>
              <w:text w:multiLine="1"/>
            </w:sdtPr>
            <w:sdtEndPr/>
            <w:sdtContent>
              <w:p w14:paraId="776F7CFA" w14:textId="77777777" w:rsidR="00440F5B" w:rsidRPr="00B53885" w:rsidRDefault="009C0247">
                <w:pPr>
                  <w:pStyle w:val="ListParagraph"/>
                  <w:spacing w:line="276" w:lineRule="auto"/>
                  <w:ind w:left="57" w:firstLine="15"/>
                  <w:rPr>
                    <w:rFonts w:cs="Poppins"/>
                    <w:i/>
                    <w:color w:val="002060"/>
                    <w:sz w:val="20"/>
                    <w:szCs w:val="20"/>
                    <w:lang w:val="fr-FR"/>
                  </w:rPr>
                </w:pPr>
                <w:r w:rsidRPr="00B53885">
                  <w:rPr>
                    <w:rStyle w:val="PlaceholderText"/>
                    <w:rFonts w:cs="Poppins"/>
                    <w:color w:val="28A7DE" w:themeColor="accent1"/>
                    <w:sz w:val="20"/>
                    <w:szCs w:val="20"/>
                    <w:lang w:val="fr-FR"/>
                  </w:rPr>
                  <w:t>Cliquez ici pour saisir le texte.</w:t>
                </w:r>
              </w:p>
            </w:sdtContent>
          </w:sdt>
          <w:p w14:paraId="0B1A86D9" w14:textId="77777777" w:rsidR="00BE0707" w:rsidRPr="00B53885" w:rsidRDefault="00BE0707" w:rsidP="00863115">
            <w:pPr>
              <w:pStyle w:val="ListParagraph"/>
              <w:spacing w:line="276" w:lineRule="auto"/>
              <w:ind w:left="57" w:firstLine="15"/>
              <w:rPr>
                <w:rFonts w:cs="Poppins"/>
                <w:color w:val="002060"/>
                <w:sz w:val="20"/>
                <w:szCs w:val="20"/>
                <w:lang w:val="fr-FR"/>
              </w:rPr>
            </w:pPr>
          </w:p>
        </w:tc>
      </w:tr>
      <w:tr w:rsidR="00CF5F03" w:rsidRPr="00B53885" w14:paraId="58210A7D" w14:textId="77777777" w:rsidTr="00AA39D4">
        <w:trPr>
          <w:trHeight w:val="1361"/>
        </w:trPr>
        <w:tc>
          <w:tcPr>
            <w:tcW w:w="5040" w:type="dxa"/>
            <w:tcBorders>
              <w:bottom w:val="single" w:sz="4" w:space="0" w:color="062071"/>
            </w:tcBorders>
            <w:shd w:val="clear" w:color="auto" w:fill="FFFFFF" w:themeFill="background2"/>
            <w:vAlign w:val="center"/>
          </w:tcPr>
          <w:p w14:paraId="77E7B2BF" w14:textId="3642E1C9" w:rsidR="00440F5B" w:rsidRPr="00B53885" w:rsidRDefault="009C0247">
            <w:pPr>
              <w:spacing w:line="276" w:lineRule="auto"/>
              <w:rPr>
                <w:rFonts w:cs="Poppins"/>
                <w:color w:val="002060"/>
                <w:sz w:val="20"/>
                <w:szCs w:val="20"/>
                <w:lang w:val="fr-FR"/>
              </w:rPr>
            </w:pPr>
            <w:r w:rsidRPr="00B53885">
              <w:rPr>
                <w:rFonts w:cs="Poppins"/>
                <w:color w:val="002060"/>
                <w:sz w:val="20"/>
                <w:szCs w:val="20"/>
                <w:lang w:val="fr-FR"/>
              </w:rPr>
              <w:lastRenderedPageBreak/>
              <w:t xml:space="preserve">Si des risques </w:t>
            </w:r>
            <w:r w:rsidR="00CF01F5" w:rsidRPr="00B53885">
              <w:rPr>
                <w:rFonts w:cs="Poppins"/>
                <w:color w:val="002060"/>
                <w:sz w:val="20"/>
                <w:szCs w:val="20"/>
                <w:lang w:val="fr-FR"/>
              </w:rPr>
              <w:t>de cette nature</w:t>
            </w:r>
            <w:r w:rsidRPr="00B53885">
              <w:rPr>
                <w:rFonts w:cs="Poppins"/>
                <w:color w:val="002060"/>
                <w:sz w:val="20"/>
                <w:szCs w:val="20"/>
                <w:lang w:val="fr-FR"/>
              </w:rPr>
              <w:t xml:space="preserve"> ont été identifiés</w:t>
            </w:r>
            <w:r w:rsidR="006E7477" w:rsidRPr="00B53885">
              <w:rPr>
                <w:rFonts w:cs="Poppins"/>
                <w:color w:val="002060"/>
                <w:sz w:val="20"/>
                <w:szCs w:val="20"/>
                <w:lang w:val="fr-FR"/>
              </w:rPr>
              <w:t xml:space="preserve">, des </w:t>
            </w:r>
            <w:r w:rsidRPr="00B53885">
              <w:rPr>
                <w:rFonts w:cs="Poppins"/>
                <w:color w:val="002060"/>
                <w:sz w:val="20"/>
                <w:szCs w:val="20"/>
                <w:lang w:val="fr-FR"/>
              </w:rPr>
              <w:t xml:space="preserve">mesures d'atténuation sont-elles proposées </w:t>
            </w:r>
            <w:r w:rsidR="006E7477" w:rsidRPr="00B53885">
              <w:rPr>
                <w:rFonts w:cs="Poppins"/>
                <w:color w:val="002060"/>
                <w:sz w:val="20"/>
                <w:szCs w:val="20"/>
                <w:lang w:val="fr-FR"/>
              </w:rPr>
              <w:t xml:space="preserve">? </w:t>
            </w:r>
          </w:p>
        </w:tc>
        <w:tc>
          <w:tcPr>
            <w:tcW w:w="1005" w:type="dxa"/>
            <w:tcBorders>
              <w:bottom w:val="single" w:sz="4" w:space="0" w:color="062071"/>
            </w:tcBorders>
            <w:shd w:val="clear" w:color="auto" w:fill="auto"/>
            <w:vAlign w:val="center"/>
          </w:tcPr>
          <w:p w14:paraId="0EC148D8" w14:textId="77777777" w:rsidR="00440F5B" w:rsidRPr="00B53885" w:rsidRDefault="00B53885">
            <w:pPr>
              <w:pStyle w:val="ListParagraph"/>
              <w:spacing w:line="276" w:lineRule="auto"/>
              <w:ind w:left="57" w:firstLine="15"/>
              <w:rPr>
                <w:rFonts w:cs="Poppins"/>
                <w:color w:val="002060"/>
                <w:sz w:val="20"/>
                <w:szCs w:val="20"/>
                <w:lang w:val="fr-FR"/>
              </w:rPr>
            </w:pPr>
            <w:sdt>
              <w:sdtPr>
                <w:rPr>
                  <w:rFonts w:cs="Poppins"/>
                  <w:color w:val="002060"/>
                  <w:sz w:val="20"/>
                  <w:szCs w:val="20"/>
                  <w:lang w:val="fr-FR"/>
                </w:rPr>
                <w:id w:val="1658653935"/>
                <w14:checkbox>
                  <w14:checked w14:val="0"/>
                  <w14:checkedState w14:val="2612" w14:font="MS Gothic"/>
                  <w14:uncheckedState w14:val="2610" w14:font="MS Gothic"/>
                </w14:checkbox>
              </w:sdtPr>
              <w:sdtEndPr/>
              <w:sdtContent>
                <w:r w:rsidR="00BE0707" w:rsidRPr="00B53885">
                  <w:rPr>
                    <w:rFonts w:ascii="Segoe UI Symbol" w:eastAsia="MS Gothic" w:hAnsi="Segoe UI Symbol" w:cs="Segoe UI Symbol"/>
                    <w:color w:val="002060"/>
                    <w:sz w:val="20"/>
                    <w:szCs w:val="20"/>
                    <w:lang w:val="fr-FR"/>
                  </w:rPr>
                  <w:t>☐</w:t>
                </w:r>
              </w:sdtContent>
            </w:sdt>
            <w:r w:rsidR="00BE0707" w:rsidRPr="00B53885">
              <w:rPr>
                <w:rFonts w:cs="Poppins"/>
                <w:color w:val="002060"/>
                <w:sz w:val="20"/>
                <w:szCs w:val="20"/>
                <w:lang w:val="fr-FR"/>
              </w:rPr>
              <w:t xml:space="preserve">  Non   </w:t>
            </w:r>
            <w:sdt>
              <w:sdtPr>
                <w:rPr>
                  <w:rFonts w:cs="Poppins"/>
                  <w:color w:val="002060"/>
                  <w:sz w:val="20"/>
                  <w:szCs w:val="20"/>
                  <w:lang w:val="fr-FR"/>
                </w:rPr>
                <w:id w:val="1841803984"/>
                <w14:checkbox>
                  <w14:checked w14:val="0"/>
                  <w14:checkedState w14:val="2612" w14:font="MS Gothic"/>
                  <w14:uncheckedState w14:val="2610" w14:font="MS Gothic"/>
                </w14:checkbox>
              </w:sdtPr>
              <w:sdtEndPr/>
              <w:sdtContent>
                <w:r w:rsidR="00BE0707" w:rsidRPr="00B53885">
                  <w:rPr>
                    <w:rFonts w:ascii="Segoe UI Symbol" w:eastAsia="MS Gothic" w:hAnsi="Segoe UI Symbol" w:cs="Segoe UI Symbol"/>
                    <w:color w:val="002060"/>
                    <w:sz w:val="20"/>
                    <w:szCs w:val="20"/>
                    <w:lang w:val="fr-FR"/>
                  </w:rPr>
                  <w:t>☐</w:t>
                </w:r>
              </w:sdtContent>
            </w:sdt>
            <w:r w:rsidR="00BE0707" w:rsidRPr="00B53885">
              <w:rPr>
                <w:rFonts w:cs="Poppins"/>
                <w:color w:val="002060"/>
                <w:sz w:val="20"/>
                <w:szCs w:val="20"/>
                <w:lang w:val="fr-FR"/>
              </w:rPr>
              <w:t xml:space="preserve">  Oui</w:t>
            </w:r>
          </w:p>
        </w:tc>
        <w:tc>
          <w:tcPr>
            <w:tcW w:w="4305" w:type="dxa"/>
            <w:tcBorders>
              <w:bottom w:val="single" w:sz="4" w:space="0" w:color="062071"/>
            </w:tcBorders>
            <w:shd w:val="clear" w:color="auto" w:fill="auto"/>
            <w:vAlign w:val="center"/>
          </w:tcPr>
          <w:p w14:paraId="281438E6" w14:textId="52914317" w:rsidR="00440F5B" w:rsidRPr="00B53885" w:rsidRDefault="009C0247">
            <w:pPr>
              <w:spacing w:before="80" w:after="120"/>
              <w:rPr>
                <w:rFonts w:cs="Poppins"/>
                <w:i/>
                <w:color w:val="002060"/>
                <w:sz w:val="20"/>
                <w:szCs w:val="20"/>
                <w:lang w:val="fr-FR"/>
              </w:rPr>
            </w:pPr>
            <w:r w:rsidRPr="00B53885">
              <w:rPr>
                <w:rFonts w:cs="Poppins"/>
                <w:i/>
                <w:color w:val="002060"/>
                <w:sz w:val="20"/>
                <w:szCs w:val="20"/>
                <w:lang w:val="fr-FR"/>
              </w:rPr>
              <w:t xml:space="preserve">Veuillez </w:t>
            </w:r>
            <w:r w:rsidR="00CF01F5" w:rsidRPr="00B53885">
              <w:rPr>
                <w:rFonts w:cs="Poppins"/>
                <w:i/>
                <w:color w:val="002060"/>
                <w:sz w:val="20"/>
                <w:szCs w:val="20"/>
                <w:lang w:val="fr-FR"/>
              </w:rPr>
              <w:t>détailler</w:t>
            </w:r>
            <w:r w:rsidRPr="00B53885">
              <w:rPr>
                <w:rFonts w:cs="Poppins"/>
                <w:i/>
                <w:color w:val="002060"/>
                <w:sz w:val="20"/>
                <w:szCs w:val="20"/>
                <w:lang w:val="fr-FR"/>
              </w:rPr>
              <w:t xml:space="preserve"> les mesures d'atténuation des risques</w:t>
            </w:r>
            <w:r w:rsidR="006E7477" w:rsidRPr="00B53885">
              <w:rPr>
                <w:rFonts w:cs="Poppins"/>
                <w:i/>
                <w:color w:val="002060"/>
                <w:sz w:val="20"/>
                <w:szCs w:val="20"/>
                <w:lang w:val="fr-FR"/>
              </w:rPr>
              <w:t>.</w:t>
            </w:r>
          </w:p>
          <w:p w14:paraId="2AD78C66" w14:textId="77777777" w:rsidR="00BE0707" w:rsidRPr="00B53885" w:rsidRDefault="00BE0707" w:rsidP="00863115">
            <w:pPr>
              <w:rPr>
                <w:rFonts w:cs="Poppins"/>
                <w:color w:val="002060"/>
                <w:sz w:val="20"/>
                <w:szCs w:val="20"/>
                <w:lang w:val="fr-FR"/>
              </w:rPr>
            </w:pPr>
          </w:p>
          <w:sdt>
            <w:sdtPr>
              <w:rPr>
                <w:rFonts w:cs="Poppins"/>
                <w:i/>
                <w:color w:val="002060"/>
                <w:sz w:val="20"/>
                <w:szCs w:val="20"/>
                <w:lang w:val="fr-FR"/>
              </w:rPr>
              <w:id w:val="473109315"/>
              <w:placeholder>
                <w:docPart w:val="4156F7819A324854A42DDEFC98AD16C1"/>
              </w:placeholder>
              <w:showingPlcHdr/>
              <w:text w:multiLine="1"/>
            </w:sdtPr>
            <w:sdtEndPr/>
            <w:sdtContent>
              <w:p w14:paraId="2A31EB6A" w14:textId="77777777" w:rsidR="00440F5B" w:rsidRPr="00B53885" w:rsidRDefault="009C0247">
                <w:pPr>
                  <w:pStyle w:val="ListParagraph"/>
                  <w:spacing w:line="276" w:lineRule="auto"/>
                  <w:ind w:left="57" w:firstLine="15"/>
                  <w:rPr>
                    <w:rFonts w:cs="Poppins"/>
                    <w:i/>
                    <w:color w:val="002060"/>
                    <w:sz w:val="20"/>
                    <w:szCs w:val="20"/>
                    <w:lang w:val="fr-FR"/>
                  </w:rPr>
                </w:pPr>
                <w:r w:rsidRPr="00B53885">
                  <w:rPr>
                    <w:rStyle w:val="PlaceholderText"/>
                    <w:rFonts w:cs="Poppins"/>
                    <w:color w:val="28A7DE" w:themeColor="accent1"/>
                    <w:sz w:val="20"/>
                    <w:szCs w:val="20"/>
                    <w:lang w:val="fr-FR"/>
                  </w:rPr>
                  <w:t>Cliquez ici pour saisir le texte.</w:t>
                </w:r>
              </w:p>
            </w:sdtContent>
          </w:sdt>
        </w:tc>
      </w:tr>
      <w:tr w:rsidR="00DA032C" w:rsidRPr="00B53885" w14:paraId="51B4D473" w14:textId="77777777" w:rsidTr="00AA39D4">
        <w:trPr>
          <w:trHeight w:val="1270"/>
        </w:trPr>
        <w:tc>
          <w:tcPr>
            <w:tcW w:w="5040" w:type="dxa"/>
            <w:tcBorders>
              <w:top w:val="single" w:sz="4" w:space="0" w:color="062071"/>
              <w:bottom w:val="single" w:sz="4" w:space="0" w:color="062071"/>
            </w:tcBorders>
            <w:shd w:val="clear" w:color="auto" w:fill="FFFFFF" w:themeFill="background2"/>
            <w:vAlign w:val="center"/>
          </w:tcPr>
          <w:p w14:paraId="069C341B" w14:textId="4474FAB1" w:rsidR="00440F5B" w:rsidRPr="00B53885" w:rsidRDefault="00CF01F5">
            <w:pPr>
              <w:spacing w:line="276" w:lineRule="auto"/>
              <w:rPr>
                <w:rFonts w:cs="Poppins"/>
                <w:color w:val="002060"/>
                <w:sz w:val="20"/>
                <w:szCs w:val="20"/>
                <w:lang w:val="fr-FR"/>
              </w:rPr>
            </w:pPr>
            <w:r w:rsidRPr="00B53885">
              <w:rPr>
                <w:rFonts w:cs="Poppins"/>
                <w:color w:val="002060"/>
                <w:sz w:val="20"/>
                <w:szCs w:val="20"/>
                <w:lang w:val="fr-FR"/>
              </w:rPr>
              <w:t>Si ces risques ne sont pas pertinents pour le financement du GPE, une justification est nécessaire</w:t>
            </w:r>
            <w:r w:rsidR="006E7477" w:rsidRPr="00B53885">
              <w:rPr>
                <w:rFonts w:cs="Poppins"/>
                <w:color w:val="002060"/>
                <w:sz w:val="20"/>
                <w:szCs w:val="20"/>
                <w:lang w:val="fr-FR"/>
              </w:rPr>
              <w:t>.</w:t>
            </w:r>
          </w:p>
        </w:tc>
        <w:tc>
          <w:tcPr>
            <w:tcW w:w="1005" w:type="dxa"/>
            <w:tcBorders>
              <w:top w:val="single" w:sz="4" w:space="0" w:color="062071"/>
              <w:bottom w:val="single" w:sz="4" w:space="0" w:color="062071"/>
            </w:tcBorders>
            <w:shd w:val="clear" w:color="auto" w:fill="FFFFFF" w:themeFill="background2"/>
            <w:vAlign w:val="center"/>
          </w:tcPr>
          <w:p w14:paraId="3187A95B" w14:textId="77777777" w:rsidR="00BE0707" w:rsidRPr="00B53885" w:rsidRDefault="00BE0707" w:rsidP="00863115">
            <w:pPr>
              <w:pStyle w:val="ListParagraph"/>
              <w:spacing w:line="276" w:lineRule="auto"/>
              <w:ind w:left="57" w:firstLine="15"/>
              <w:rPr>
                <w:rFonts w:cs="Poppins"/>
                <w:color w:val="002060"/>
                <w:sz w:val="20"/>
                <w:szCs w:val="20"/>
                <w:lang w:val="fr-FR"/>
              </w:rPr>
            </w:pPr>
          </w:p>
        </w:tc>
        <w:tc>
          <w:tcPr>
            <w:tcW w:w="4305" w:type="dxa"/>
            <w:tcBorders>
              <w:top w:val="single" w:sz="4" w:space="0" w:color="062071"/>
              <w:bottom w:val="single" w:sz="4" w:space="0" w:color="062071"/>
            </w:tcBorders>
            <w:shd w:val="clear" w:color="auto" w:fill="auto"/>
            <w:vAlign w:val="center"/>
          </w:tcPr>
          <w:p w14:paraId="3C78CEB7" w14:textId="658C9E51" w:rsidR="00440F5B" w:rsidRPr="00B53885" w:rsidRDefault="009C0247">
            <w:pPr>
              <w:spacing w:before="80" w:after="120"/>
              <w:rPr>
                <w:rFonts w:cs="Poppins"/>
                <w:i/>
                <w:color w:val="002060"/>
                <w:sz w:val="20"/>
                <w:szCs w:val="20"/>
                <w:lang w:val="fr-FR"/>
              </w:rPr>
            </w:pPr>
            <w:r w:rsidRPr="00B53885">
              <w:rPr>
                <w:rFonts w:cs="Poppins"/>
                <w:i/>
                <w:color w:val="002060"/>
                <w:sz w:val="20"/>
                <w:szCs w:val="20"/>
                <w:lang w:val="fr-FR"/>
              </w:rPr>
              <w:t>Raisons pour lesquelles le</w:t>
            </w:r>
            <w:r w:rsidR="00CF01F5" w:rsidRPr="00B53885">
              <w:rPr>
                <w:rFonts w:cs="Poppins"/>
                <w:i/>
                <w:color w:val="002060"/>
                <w:sz w:val="20"/>
                <w:szCs w:val="20"/>
                <w:lang w:val="fr-FR"/>
              </w:rPr>
              <w:t>s</w:t>
            </w:r>
            <w:r w:rsidRPr="00B53885">
              <w:rPr>
                <w:rFonts w:cs="Poppins"/>
                <w:i/>
                <w:color w:val="002060"/>
                <w:sz w:val="20"/>
                <w:szCs w:val="20"/>
                <w:lang w:val="fr-FR"/>
              </w:rPr>
              <w:t xml:space="preserve"> risque</w:t>
            </w:r>
            <w:r w:rsidR="00CF01F5" w:rsidRPr="00B53885">
              <w:rPr>
                <w:rFonts w:cs="Poppins"/>
                <w:i/>
                <w:color w:val="002060"/>
                <w:sz w:val="20"/>
                <w:szCs w:val="20"/>
                <w:lang w:val="fr-FR"/>
              </w:rPr>
              <w:t>s</w:t>
            </w:r>
            <w:r w:rsidRPr="00B53885">
              <w:rPr>
                <w:rFonts w:cs="Poppins"/>
                <w:i/>
                <w:color w:val="002060"/>
                <w:sz w:val="20"/>
                <w:szCs w:val="20"/>
                <w:lang w:val="fr-FR"/>
              </w:rPr>
              <w:t xml:space="preserve"> </w:t>
            </w:r>
            <w:r w:rsidR="00CF01F5" w:rsidRPr="00B53885">
              <w:rPr>
                <w:rFonts w:cs="Poppins"/>
                <w:i/>
                <w:color w:val="002060"/>
                <w:sz w:val="20"/>
                <w:szCs w:val="20"/>
                <w:lang w:val="fr-FR"/>
              </w:rPr>
              <w:t>en matière de protection contre l'exploitation, les abus et le harcèlement sexuels</w:t>
            </w:r>
            <w:r w:rsidRPr="00B53885">
              <w:rPr>
                <w:rFonts w:cs="Poppins"/>
                <w:i/>
                <w:color w:val="002060"/>
                <w:sz w:val="20"/>
                <w:szCs w:val="20"/>
                <w:lang w:val="fr-FR"/>
              </w:rPr>
              <w:t xml:space="preserve"> n</w:t>
            </w:r>
            <w:r w:rsidR="00CF01F5" w:rsidRPr="00B53885">
              <w:rPr>
                <w:rFonts w:cs="Poppins"/>
                <w:i/>
                <w:color w:val="002060"/>
                <w:sz w:val="20"/>
                <w:szCs w:val="20"/>
                <w:lang w:val="fr-FR"/>
              </w:rPr>
              <w:t>e sont</w:t>
            </w:r>
            <w:r w:rsidRPr="00B53885">
              <w:rPr>
                <w:rFonts w:cs="Poppins"/>
                <w:i/>
                <w:color w:val="002060"/>
                <w:sz w:val="20"/>
                <w:szCs w:val="20"/>
                <w:lang w:val="fr-FR"/>
              </w:rPr>
              <w:t xml:space="preserve"> pas pertinent pour </w:t>
            </w:r>
            <w:r w:rsidR="00CF01F5" w:rsidRPr="00B53885">
              <w:rPr>
                <w:rFonts w:cs="Poppins"/>
                <w:i/>
                <w:color w:val="002060"/>
                <w:sz w:val="20"/>
                <w:szCs w:val="20"/>
                <w:lang w:val="fr-FR"/>
              </w:rPr>
              <w:t>le financement</w:t>
            </w:r>
            <w:r w:rsidR="006E7477" w:rsidRPr="00B53885">
              <w:rPr>
                <w:rFonts w:cs="Poppins"/>
                <w:i/>
                <w:color w:val="002060"/>
                <w:sz w:val="20"/>
                <w:szCs w:val="20"/>
                <w:lang w:val="fr-FR"/>
              </w:rPr>
              <w:t>.</w:t>
            </w:r>
          </w:p>
          <w:sdt>
            <w:sdtPr>
              <w:rPr>
                <w:rFonts w:cs="Poppins"/>
                <w:i/>
                <w:color w:val="002060"/>
                <w:sz w:val="20"/>
                <w:szCs w:val="20"/>
                <w:lang w:val="fr-FR"/>
              </w:rPr>
              <w:id w:val="-927733922"/>
              <w:placeholder>
                <w:docPart w:val="040547A781A84157A98AF8DB8EE54933"/>
              </w:placeholder>
              <w:showingPlcHdr/>
              <w:text w:multiLine="1"/>
            </w:sdtPr>
            <w:sdtEndPr/>
            <w:sdtContent>
              <w:p w14:paraId="019F2757" w14:textId="77777777" w:rsidR="00440F5B" w:rsidRPr="00B53885" w:rsidRDefault="009C0247">
                <w:pPr>
                  <w:pStyle w:val="ListParagraph"/>
                  <w:spacing w:line="276" w:lineRule="auto"/>
                  <w:ind w:left="57" w:firstLine="15"/>
                  <w:rPr>
                    <w:rFonts w:cs="Poppins"/>
                    <w:i/>
                    <w:color w:val="002060"/>
                    <w:sz w:val="20"/>
                    <w:szCs w:val="20"/>
                    <w:lang w:val="fr-FR"/>
                  </w:rPr>
                </w:pPr>
                <w:r w:rsidRPr="00B53885">
                  <w:rPr>
                    <w:rStyle w:val="PlaceholderText"/>
                    <w:rFonts w:cs="Poppins"/>
                    <w:color w:val="28A7DE" w:themeColor="accent1"/>
                    <w:sz w:val="20"/>
                    <w:szCs w:val="20"/>
                    <w:lang w:val="fr-FR"/>
                  </w:rPr>
                  <w:t>Cliquez ici pour saisir le texte.</w:t>
                </w:r>
              </w:p>
            </w:sdtContent>
          </w:sdt>
        </w:tc>
      </w:tr>
    </w:tbl>
    <w:tbl>
      <w:tblPr>
        <w:tblStyle w:val="TableGrid"/>
        <w:tblW w:w="10348" w:type="dxa"/>
        <w:tblInd w:w="2" w:type="dxa"/>
        <w:tblCellMar>
          <w:top w:w="60" w:type="dxa"/>
          <w:right w:w="115" w:type="dxa"/>
        </w:tblCellMar>
        <w:tblLook w:val="04A0" w:firstRow="1" w:lastRow="0" w:firstColumn="1" w:lastColumn="0" w:noHBand="0" w:noVBand="1"/>
      </w:tblPr>
      <w:tblGrid>
        <w:gridCol w:w="10348"/>
      </w:tblGrid>
      <w:tr w:rsidR="00C34925" w:rsidRPr="00252B27" w14:paraId="40D0F279" w14:textId="77777777" w:rsidTr="00061F47">
        <w:trPr>
          <w:trHeight w:val="228"/>
        </w:trPr>
        <w:tc>
          <w:tcPr>
            <w:tcW w:w="10348" w:type="dxa"/>
            <w:tcBorders>
              <w:left w:val="nil"/>
              <w:right w:val="nil"/>
            </w:tcBorders>
            <w:shd w:val="clear" w:color="auto" w:fill="auto"/>
          </w:tcPr>
          <w:p w14:paraId="21472130" w14:textId="77777777" w:rsidR="00B96E72" w:rsidRPr="00252B27" w:rsidRDefault="00B96E72" w:rsidP="006826C2">
            <w:pPr>
              <w:rPr>
                <w:rFonts w:ascii="Wingdings" w:hAnsi="Wingdings"/>
                <w:sz w:val="12"/>
                <w:szCs w:val="12"/>
                <w:u w:val="single"/>
                <w:lang w:val="fr-FR"/>
              </w:rPr>
            </w:pPr>
          </w:p>
        </w:tc>
      </w:tr>
      <w:tr w:rsidR="00C34925" w:rsidRPr="00252B27" w14:paraId="42FF1970" w14:textId="77777777" w:rsidTr="00061F47">
        <w:trPr>
          <w:trHeight w:val="334"/>
        </w:trPr>
        <w:tc>
          <w:tcPr>
            <w:tcW w:w="10348" w:type="dxa"/>
            <w:tcBorders>
              <w:left w:val="nil"/>
              <w:bottom w:val="single" w:sz="4" w:space="0" w:color="062071"/>
              <w:right w:val="nil"/>
            </w:tcBorders>
            <w:shd w:val="clear" w:color="auto" w:fill="43D596" w:themeFill="background1"/>
            <w:vAlign w:val="center"/>
          </w:tcPr>
          <w:p w14:paraId="2AF2E31A" w14:textId="77777777" w:rsidR="00440F5B" w:rsidRPr="00252B27" w:rsidRDefault="009C0247">
            <w:pPr>
              <w:pStyle w:val="subheaderwhite"/>
              <w:spacing w:line="240" w:lineRule="auto"/>
              <w:ind w:left="90"/>
              <w:rPr>
                <w:sz w:val="28"/>
                <w:szCs w:val="28"/>
                <w:lang w:val="fr-FR"/>
              </w:rPr>
            </w:pPr>
            <w:r w:rsidRPr="00252B27">
              <w:rPr>
                <w:sz w:val="28"/>
                <w:szCs w:val="28"/>
                <w:lang w:val="fr-FR"/>
              </w:rPr>
              <w:t>2.</w:t>
            </w:r>
            <w:r w:rsidR="00351C87" w:rsidRPr="00252B27">
              <w:rPr>
                <w:sz w:val="28"/>
                <w:szCs w:val="28"/>
                <w:lang w:val="fr-FR"/>
              </w:rPr>
              <w:t xml:space="preserve">4 </w:t>
            </w:r>
            <w:r w:rsidR="00753A15" w:rsidRPr="00252B27">
              <w:rPr>
                <w:sz w:val="28"/>
                <w:szCs w:val="28"/>
                <w:lang w:val="fr-FR"/>
              </w:rPr>
              <w:t>Budget</w:t>
            </w:r>
          </w:p>
        </w:tc>
      </w:tr>
      <w:tr w:rsidR="00C34925" w:rsidRPr="00252B27" w14:paraId="3BF8B4F6" w14:textId="77777777" w:rsidTr="00061F47">
        <w:trPr>
          <w:trHeight w:val="1189"/>
        </w:trPr>
        <w:tc>
          <w:tcPr>
            <w:tcW w:w="10348" w:type="dxa"/>
            <w:tcBorders>
              <w:top w:val="single" w:sz="4" w:space="0" w:color="062071"/>
              <w:left w:val="nil"/>
              <w:bottom w:val="single" w:sz="4" w:space="0" w:color="062071"/>
              <w:right w:val="nil"/>
            </w:tcBorders>
            <w:shd w:val="clear" w:color="auto" w:fill="F2F2F2"/>
          </w:tcPr>
          <w:p w14:paraId="4F7FB1FB" w14:textId="7AABFB2C" w:rsidR="00440F5B" w:rsidRPr="00B53885" w:rsidRDefault="00370E7E">
            <w:pPr>
              <w:spacing w:after="120"/>
              <w:ind w:left="90"/>
              <w:rPr>
                <w:sz w:val="20"/>
                <w:szCs w:val="20"/>
                <w:lang w:val="fr-FR"/>
              </w:rPr>
            </w:pPr>
            <w:r w:rsidRPr="00B53885">
              <w:rPr>
                <w:rFonts w:ascii="Wingdings" w:hAnsi="Wingdings"/>
                <w:sz w:val="20"/>
                <w:szCs w:val="20"/>
                <w:u w:val="single"/>
                <w:lang w:val="fr-FR"/>
              </w:rPr>
              <w:t></w:t>
            </w:r>
            <w:r w:rsidRPr="00B53885">
              <w:rPr>
                <w:sz w:val="20"/>
                <w:szCs w:val="20"/>
                <w:u w:val="single"/>
                <w:lang w:val="fr-FR"/>
              </w:rPr>
              <w:t xml:space="preserve"> </w:t>
            </w:r>
            <w:r w:rsidR="009C0247" w:rsidRPr="00B53885">
              <w:rPr>
                <w:b/>
                <w:sz w:val="20"/>
                <w:szCs w:val="20"/>
                <w:u w:val="single"/>
                <w:lang w:val="fr-FR"/>
              </w:rPr>
              <w:t>Pièce jointe :</w:t>
            </w:r>
            <w:r w:rsidR="009C0247" w:rsidRPr="00B53885">
              <w:rPr>
                <w:b/>
                <w:sz w:val="20"/>
                <w:szCs w:val="20"/>
                <w:lang w:val="fr-FR"/>
              </w:rPr>
              <w:t xml:space="preserve"> </w:t>
            </w:r>
            <w:r w:rsidR="009C0247" w:rsidRPr="00B53885">
              <w:rPr>
                <w:bCs/>
                <w:sz w:val="20"/>
                <w:szCs w:val="20"/>
                <w:lang w:val="fr-FR"/>
              </w:rPr>
              <w:t>L</w:t>
            </w:r>
            <w:r w:rsidRPr="00B53885">
              <w:rPr>
                <w:bCs/>
                <w:sz w:val="20"/>
                <w:szCs w:val="20"/>
                <w:lang w:val="fr-FR"/>
              </w:rPr>
              <w:t xml:space="preserve">e dossier de requête complet </w:t>
            </w:r>
            <w:r w:rsidR="009C0247" w:rsidRPr="00B53885">
              <w:rPr>
                <w:sz w:val="20"/>
                <w:szCs w:val="20"/>
                <w:lang w:val="fr-FR"/>
              </w:rPr>
              <w:t xml:space="preserve">doit inclure le </w:t>
            </w:r>
            <w:r w:rsidR="002258BF" w:rsidRPr="00B53885">
              <w:rPr>
                <w:sz w:val="20"/>
                <w:szCs w:val="20"/>
                <w:lang w:val="fr-FR"/>
              </w:rPr>
              <w:t xml:space="preserve">budget </w:t>
            </w:r>
            <w:r w:rsidR="00410665" w:rsidRPr="00B53885">
              <w:rPr>
                <w:sz w:val="20"/>
                <w:szCs w:val="20"/>
                <w:lang w:val="fr-FR"/>
              </w:rPr>
              <w:t xml:space="preserve">des activités pour lesquelles un financement du GPE est </w:t>
            </w:r>
            <w:r w:rsidRPr="00B53885">
              <w:rPr>
                <w:sz w:val="20"/>
                <w:szCs w:val="20"/>
                <w:lang w:val="fr-FR"/>
              </w:rPr>
              <w:t>sollicit</w:t>
            </w:r>
            <w:r w:rsidR="00410665" w:rsidRPr="00B53885">
              <w:rPr>
                <w:sz w:val="20"/>
                <w:szCs w:val="20"/>
                <w:lang w:val="fr-FR"/>
              </w:rPr>
              <w:t>é</w:t>
            </w:r>
            <w:r w:rsidR="009C0247" w:rsidRPr="00B53885">
              <w:rPr>
                <w:sz w:val="20"/>
                <w:szCs w:val="20"/>
                <w:lang w:val="fr-FR"/>
              </w:rPr>
              <w:t xml:space="preserve">, préparé dans le </w:t>
            </w:r>
            <w:r w:rsidR="009C0247" w:rsidRPr="00B53885">
              <w:rPr>
                <w:sz w:val="20"/>
                <w:szCs w:val="20"/>
                <w:u w:val="single"/>
                <w:lang w:val="fr-FR"/>
              </w:rPr>
              <w:t xml:space="preserve">modèle Excel du </w:t>
            </w:r>
            <w:r w:rsidR="008E4209" w:rsidRPr="00B53885">
              <w:rPr>
                <w:sz w:val="20"/>
                <w:szCs w:val="20"/>
                <w:u w:val="single"/>
                <w:lang w:val="fr-FR"/>
              </w:rPr>
              <w:t xml:space="preserve">SCG </w:t>
            </w:r>
            <w:r w:rsidR="000E7BBC" w:rsidRPr="00B53885">
              <w:rPr>
                <w:sz w:val="20"/>
                <w:szCs w:val="20"/>
                <w:u w:val="single"/>
                <w:lang w:val="fr-FR"/>
              </w:rPr>
              <w:t>(à venir)</w:t>
            </w:r>
            <w:r w:rsidR="000E7BBC" w:rsidRPr="00B53885">
              <w:rPr>
                <w:sz w:val="20"/>
                <w:szCs w:val="20"/>
                <w:lang w:val="fr-FR"/>
              </w:rPr>
              <w:t xml:space="preserve"> </w:t>
            </w:r>
            <w:r w:rsidR="009C0247" w:rsidRPr="00B53885">
              <w:rPr>
                <w:sz w:val="20"/>
                <w:szCs w:val="20"/>
                <w:lang w:val="fr-FR"/>
              </w:rPr>
              <w:t>par l'équipe</w:t>
            </w:r>
            <w:r w:rsidRPr="00B53885">
              <w:rPr>
                <w:sz w:val="20"/>
                <w:szCs w:val="20"/>
                <w:lang w:val="fr-FR"/>
              </w:rPr>
              <w:t xml:space="preserve">-pays </w:t>
            </w:r>
            <w:r w:rsidR="009C0247" w:rsidRPr="00B53885">
              <w:rPr>
                <w:sz w:val="20"/>
                <w:szCs w:val="20"/>
                <w:lang w:val="fr-FR"/>
              </w:rPr>
              <w:t xml:space="preserve">sur la base des directives et instructions fournies dans le modèle. </w:t>
            </w:r>
          </w:p>
          <w:p w14:paraId="70DBD148" w14:textId="13AED9E1" w:rsidR="00440F5B" w:rsidRPr="00B53885" w:rsidRDefault="00370E7E">
            <w:pPr>
              <w:ind w:left="90"/>
              <w:rPr>
                <w:sz w:val="20"/>
                <w:szCs w:val="20"/>
                <w:lang w:val="fr-FR"/>
              </w:rPr>
            </w:pPr>
            <w:r w:rsidRPr="00B53885">
              <w:rPr>
                <w:sz w:val="20"/>
                <w:szCs w:val="20"/>
                <w:lang w:val="fr-FR"/>
              </w:rPr>
              <w:t>Veuillez formuler ci-après toute observation sur le document joint à la requête, le cas échéant :</w:t>
            </w:r>
          </w:p>
        </w:tc>
      </w:tr>
      <w:tr w:rsidR="006F6E87" w:rsidRPr="00252B27" w14:paraId="5C55137A" w14:textId="77777777" w:rsidTr="00AA39D4">
        <w:trPr>
          <w:trHeight w:val="432"/>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4F431A4E" w14:textId="77777777" w:rsidR="006F6E87" w:rsidRPr="00B53885" w:rsidRDefault="006F6E87" w:rsidP="000452F5">
            <w:pPr>
              <w:pStyle w:val="texttofillin"/>
              <w:rPr>
                <w:rFonts w:cs="Poppins"/>
                <w:color w:val="auto"/>
                <w:sz w:val="20"/>
                <w:szCs w:val="20"/>
                <w:lang w:val="fr-FR"/>
              </w:rPr>
            </w:pPr>
          </w:p>
        </w:tc>
      </w:tr>
    </w:tbl>
    <w:p w14:paraId="46D913CD" w14:textId="77777777" w:rsidR="006F6E87" w:rsidRPr="00252B27" w:rsidRDefault="006F6E87" w:rsidP="00C34925">
      <w:pPr>
        <w:pStyle w:val="Heading2"/>
        <w:rPr>
          <w:sz w:val="14"/>
          <w:szCs w:val="14"/>
          <w:lang w:val="fr-FR"/>
        </w:rPr>
      </w:pPr>
    </w:p>
    <w:p w14:paraId="10D96935" w14:textId="02F3B2C5" w:rsidR="00440F5B" w:rsidRPr="00252B27" w:rsidRDefault="009C0247">
      <w:pPr>
        <w:pStyle w:val="Heading2"/>
        <w:spacing w:line="240" w:lineRule="auto"/>
        <w:ind w:left="90" w:firstLine="0"/>
        <w:rPr>
          <w:sz w:val="28"/>
          <w:szCs w:val="28"/>
          <w:lang w:val="fr-FR"/>
        </w:rPr>
      </w:pPr>
      <w:r w:rsidRPr="00252B27">
        <w:rPr>
          <w:sz w:val="28"/>
          <w:szCs w:val="28"/>
          <w:lang w:val="fr-FR"/>
        </w:rPr>
        <w:t xml:space="preserve">3. </w:t>
      </w:r>
      <w:r w:rsidR="00370E7E" w:rsidRPr="00252B27">
        <w:rPr>
          <w:caps w:val="0"/>
          <w:sz w:val="28"/>
          <w:szCs w:val="28"/>
          <w:lang w:val="fr-FR"/>
        </w:rPr>
        <w:t xml:space="preserve">Dépôt </w:t>
      </w:r>
    </w:p>
    <w:tbl>
      <w:tblPr>
        <w:tblStyle w:val="TableGrid"/>
        <w:tblW w:w="10348" w:type="dxa"/>
        <w:tblInd w:w="2" w:type="dxa"/>
        <w:tblCellMar>
          <w:top w:w="60" w:type="dxa"/>
          <w:right w:w="115" w:type="dxa"/>
        </w:tblCellMar>
        <w:tblLook w:val="04A0" w:firstRow="1" w:lastRow="0" w:firstColumn="1" w:lastColumn="0" w:noHBand="0" w:noVBand="1"/>
      </w:tblPr>
      <w:tblGrid>
        <w:gridCol w:w="10348"/>
      </w:tblGrid>
      <w:tr w:rsidR="00C34925" w:rsidRPr="00252B27" w14:paraId="14B1EE32" w14:textId="77777777" w:rsidTr="00061F47">
        <w:trPr>
          <w:trHeight w:val="208"/>
        </w:trPr>
        <w:tc>
          <w:tcPr>
            <w:tcW w:w="10348" w:type="dxa"/>
            <w:tcBorders>
              <w:left w:val="nil"/>
              <w:bottom w:val="single" w:sz="4" w:space="0" w:color="062071"/>
              <w:right w:val="nil"/>
            </w:tcBorders>
            <w:shd w:val="clear" w:color="auto" w:fill="43D596"/>
            <w:vAlign w:val="center"/>
          </w:tcPr>
          <w:p w14:paraId="7FA5BF89" w14:textId="757BC7E2" w:rsidR="00440F5B" w:rsidRPr="00252B27" w:rsidRDefault="009C0247">
            <w:pPr>
              <w:pStyle w:val="subheaderwhite"/>
              <w:spacing w:line="240" w:lineRule="auto"/>
              <w:ind w:left="90"/>
              <w:rPr>
                <w:sz w:val="28"/>
                <w:szCs w:val="28"/>
                <w:lang w:val="fr-FR"/>
              </w:rPr>
            </w:pPr>
            <w:r w:rsidRPr="00252B27">
              <w:rPr>
                <w:sz w:val="28"/>
                <w:szCs w:val="28"/>
                <w:lang w:val="fr-FR"/>
              </w:rPr>
              <w:t xml:space="preserve">3.1 </w:t>
            </w:r>
            <w:r w:rsidR="00370E7E" w:rsidRPr="00252B27">
              <w:rPr>
                <w:sz w:val="28"/>
                <w:szCs w:val="28"/>
                <w:lang w:val="fr-FR"/>
              </w:rPr>
              <w:t>I</w:t>
            </w:r>
            <w:r w:rsidRPr="00252B27">
              <w:rPr>
                <w:sz w:val="28"/>
                <w:szCs w:val="28"/>
                <w:lang w:val="fr-FR"/>
              </w:rPr>
              <w:t>nformation supplémentaire</w:t>
            </w:r>
          </w:p>
        </w:tc>
      </w:tr>
      <w:tr w:rsidR="00C34925" w:rsidRPr="00252B27" w14:paraId="22A0686B" w14:textId="77777777" w:rsidTr="00061F47">
        <w:trPr>
          <w:trHeight w:val="568"/>
        </w:trPr>
        <w:tc>
          <w:tcPr>
            <w:tcW w:w="10348" w:type="dxa"/>
            <w:tcBorders>
              <w:top w:val="single" w:sz="4" w:space="0" w:color="062071"/>
              <w:left w:val="nil"/>
              <w:bottom w:val="single" w:sz="4" w:space="0" w:color="062071"/>
              <w:right w:val="nil"/>
            </w:tcBorders>
            <w:shd w:val="clear" w:color="auto" w:fill="EBEBED"/>
            <w:vAlign w:val="center"/>
          </w:tcPr>
          <w:p w14:paraId="090BBEB9" w14:textId="63ABDB12" w:rsidR="00440F5B" w:rsidRPr="00B53885" w:rsidRDefault="00370E7E">
            <w:pPr>
              <w:spacing w:line="240" w:lineRule="auto"/>
              <w:ind w:left="90"/>
              <w:rPr>
                <w:sz w:val="20"/>
                <w:szCs w:val="20"/>
                <w:lang w:val="fr-FR"/>
              </w:rPr>
            </w:pPr>
            <w:r w:rsidRPr="00B53885">
              <w:rPr>
                <w:sz w:val="20"/>
                <w:szCs w:val="20"/>
                <w:lang w:val="fr-FR"/>
              </w:rPr>
              <w:t>Si le groupe local des partenaires de l’éducation souhaite présenter des documents en sus de ceux qui sont exigés (voir 3.2), lesdits documents doivent être énumérés ci-dessous et joints au courriel de dépôt de la requête.</w:t>
            </w:r>
          </w:p>
        </w:tc>
      </w:tr>
      <w:tr w:rsidR="006F6E87" w:rsidRPr="00252B27" w14:paraId="725C2041" w14:textId="77777777" w:rsidTr="00AA39D4">
        <w:trPr>
          <w:trHeight w:val="450"/>
        </w:trPr>
        <w:tc>
          <w:tcPr>
            <w:tcW w:w="10348" w:type="dxa"/>
            <w:tcBorders>
              <w:top w:val="single" w:sz="4" w:space="0" w:color="062071"/>
              <w:left w:val="single" w:sz="4" w:space="0" w:color="062071"/>
              <w:bottom w:val="single" w:sz="4" w:space="0" w:color="062071"/>
              <w:right w:val="single" w:sz="4" w:space="0" w:color="062071"/>
            </w:tcBorders>
            <w:shd w:val="clear" w:color="auto" w:fill="auto"/>
            <w:vAlign w:val="center"/>
          </w:tcPr>
          <w:p w14:paraId="7ED2A6F6" w14:textId="77777777" w:rsidR="006F6E87" w:rsidRPr="00B53885" w:rsidRDefault="006F6E87" w:rsidP="000452F5">
            <w:pPr>
              <w:pStyle w:val="texttofillin"/>
              <w:rPr>
                <w:color w:val="auto"/>
                <w:sz w:val="20"/>
                <w:szCs w:val="20"/>
                <w:lang w:val="fr-FR"/>
              </w:rPr>
            </w:pPr>
          </w:p>
        </w:tc>
      </w:tr>
      <w:tr w:rsidR="00C34925" w:rsidRPr="00252B27" w14:paraId="7CC31717" w14:textId="77777777" w:rsidTr="00061F47">
        <w:trPr>
          <w:trHeight w:val="180"/>
        </w:trPr>
        <w:tc>
          <w:tcPr>
            <w:tcW w:w="10348" w:type="dxa"/>
            <w:tcBorders>
              <w:top w:val="single" w:sz="4" w:space="0" w:color="062071"/>
              <w:left w:val="nil"/>
              <w:bottom w:val="single" w:sz="4" w:space="0" w:color="062071"/>
              <w:right w:val="nil"/>
            </w:tcBorders>
            <w:shd w:val="clear" w:color="auto" w:fill="auto"/>
          </w:tcPr>
          <w:p w14:paraId="534E453D" w14:textId="77777777" w:rsidR="00C34925" w:rsidRPr="00252B27" w:rsidRDefault="00C34925" w:rsidP="001944B7">
            <w:pPr>
              <w:rPr>
                <w:rFonts w:ascii="Wingdings" w:hAnsi="Wingdings"/>
                <w:u w:val="single"/>
                <w:lang w:val="fr-FR"/>
              </w:rPr>
            </w:pPr>
          </w:p>
        </w:tc>
      </w:tr>
      <w:tr w:rsidR="00C34925" w:rsidRPr="00252B27" w14:paraId="03C30038" w14:textId="77777777" w:rsidTr="00061F47">
        <w:trPr>
          <w:trHeight w:val="307"/>
        </w:trPr>
        <w:tc>
          <w:tcPr>
            <w:tcW w:w="10348" w:type="dxa"/>
            <w:tcBorders>
              <w:top w:val="single" w:sz="4" w:space="0" w:color="062071"/>
              <w:left w:val="nil"/>
              <w:bottom w:val="single" w:sz="4" w:space="0" w:color="062071"/>
              <w:right w:val="nil"/>
            </w:tcBorders>
            <w:shd w:val="clear" w:color="auto" w:fill="F2F2F2"/>
            <w:vAlign w:val="center"/>
          </w:tcPr>
          <w:p w14:paraId="6359B6B4" w14:textId="584E7470" w:rsidR="00440F5B" w:rsidRPr="00B53885" w:rsidRDefault="00CF5D7A">
            <w:pPr>
              <w:spacing w:line="240" w:lineRule="auto"/>
              <w:ind w:left="90"/>
              <w:rPr>
                <w:sz w:val="20"/>
                <w:szCs w:val="20"/>
                <w:lang w:val="fr-FR"/>
              </w:rPr>
            </w:pPr>
            <w:r w:rsidRPr="00B53885">
              <w:rPr>
                <w:sz w:val="20"/>
                <w:szCs w:val="20"/>
                <w:lang w:val="fr-FR"/>
              </w:rPr>
              <w:t>Veuillez formuler toute observation supplémentaire, le cas échéant.</w:t>
            </w:r>
          </w:p>
        </w:tc>
      </w:tr>
      <w:tr w:rsidR="006F6E87" w:rsidRPr="00252B27" w14:paraId="7F043D54" w14:textId="77777777" w:rsidTr="00061F47">
        <w:trPr>
          <w:trHeight w:val="450"/>
        </w:trPr>
        <w:tc>
          <w:tcPr>
            <w:tcW w:w="10348" w:type="dxa"/>
            <w:tcBorders>
              <w:top w:val="single" w:sz="4" w:space="0" w:color="062071"/>
              <w:left w:val="single" w:sz="4" w:space="0" w:color="062071"/>
              <w:bottom w:val="single" w:sz="4" w:space="0" w:color="062071"/>
              <w:right w:val="single" w:sz="4" w:space="0" w:color="062071"/>
            </w:tcBorders>
            <w:shd w:val="clear" w:color="auto" w:fill="auto"/>
            <w:vAlign w:val="center"/>
          </w:tcPr>
          <w:p w14:paraId="6AEC1C3D" w14:textId="77777777" w:rsidR="006F6E87" w:rsidRPr="00B53885" w:rsidRDefault="006F6E87" w:rsidP="000452F5">
            <w:pPr>
              <w:pStyle w:val="texttofillin"/>
              <w:rPr>
                <w:sz w:val="20"/>
                <w:szCs w:val="20"/>
                <w:lang w:val="fr-FR"/>
              </w:rPr>
            </w:pPr>
          </w:p>
        </w:tc>
      </w:tr>
      <w:tr w:rsidR="00C47EB2" w:rsidRPr="00252B27" w14:paraId="1C151E9D" w14:textId="77777777" w:rsidTr="00061F47">
        <w:trPr>
          <w:trHeight w:val="180"/>
        </w:trPr>
        <w:tc>
          <w:tcPr>
            <w:tcW w:w="10348" w:type="dxa"/>
            <w:tcBorders>
              <w:top w:val="single" w:sz="4" w:space="0" w:color="062071"/>
            </w:tcBorders>
            <w:shd w:val="clear" w:color="auto" w:fill="auto"/>
            <w:vAlign w:val="center"/>
          </w:tcPr>
          <w:p w14:paraId="60B1B261" w14:textId="77777777" w:rsidR="00D63971" w:rsidRPr="00252B27" w:rsidRDefault="00D63971" w:rsidP="005712D2">
            <w:pPr>
              <w:rPr>
                <w:sz w:val="14"/>
                <w:szCs w:val="14"/>
                <w:lang w:val="fr-FR"/>
              </w:rPr>
            </w:pPr>
          </w:p>
        </w:tc>
      </w:tr>
      <w:tr w:rsidR="00C34925" w:rsidRPr="00252B27" w14:paraId="5F4C5FFE" w14:textId="77777777" w:rsidTr="00061F47">
        <w:trPr>
          <w:trHeight w:val="262"/>
        </w:trPr>
        <w:tc>
          <w:tcPr>
            <w:tcW w:w="10348" w:type="dxa"/>
            <w:tcBorders>
              <w:left w:val="nil"/>
              <w:bottom w:val="single" w:sz="4" w:space="0" w:color="062071"/>
              <w:right w:val="nil"/>
            </w:tcBorders>
            <w:shd w:val="clear" w:color="auto" w:fill="43D596"/>
            <w:vAlign w:val="center"/>
          </w:tcPr>
          <w:p w14:paraId="71442BAC" w14:textId="0D99A29F" w:rsidR="00440F5B" w:rsidRPr="00252B27" w:rsidRDefault="009C0247">
            <w:pPr>
              <w:pStyle w:val="subheaderwhite"/>
              <w:spacing w:line="240" w:lineRule="auto"/>
              <w:rPr>
                <w:sz w:val="28"/>
                <w:szCs w:val="28"/>
                <w:lang w:val="fr-FR"/>
              </w:rPr>
            </w:pPr>
            <w:r w:rsidRPr="00252B27">
              <w:rPr>
                <w:sz w:val="28"/>
                <w:szCs w:val="28"/>
                <w:lang w:val="fr-FR"/>
              </w:rPr>
              <w:t xml:space="preserve">3.2 </w:t>
            </w:r>
            <w:r w:rsidR="00CF5D7A" w:rsidRPr="00252B27">
              <w:rPr>
                <w:sz w:val="28"/>
                <w:szCs w:val="28"/>
                <w:lang w:val="fr-FR"/>
              </w:rPr>
              <w:t xml:space="preserve">Endossement de la requête </w:t>
            </w:r>
          </w:p>
        </w:tc>
      </w:tr>
      <w:tr w:rsidR="00C34925" w:rsidRPr="00252B27" w14:paraId="65CB5284" w14:textId="77777777" w:rsidTr="00061F47">
        <w:trPr>
          <w:trHeight w:val="550"/>
        </w:trPr>
        <w:tc>
          <w:tcPr>
            <w:tcW w:w="10348" w:type="dxa"/>
            <w:tcBorders>
              <w:top w:val="single" w:sz="4" w:space="0" w:color="062071"/>
              <w:left w:val="nil"/>
              <w:bottom w:val="single" w:sz="4" w:space="0" w:color="062071"/>
              <w:right w:val="nil"/>
            </w:tcBorders>
            <w:shd w:val="clear" w:color="auto" w:fill="F2F2F2"/>
          </w:tcPr>
          <w:p w14:paraId="3BDE060D" w14:textId="7D2C3AFB" w:rsidR="00CF5D7A" w:rsidRPr="00B53885" w:rsidRDefault="00CF5D7A" w:rsidP="00CF5D7A">
            <w:pPr>
              <w:spacing w:after="120" w:line="240" w:lineRule="auto"/>
              <w:ind w:left="90"/>
              <w:rPr>
                <w:sz w:val="20"/>
                <w:szCs w:val="20"/>
                <w:lang w:val="fr-FR"/>
              </w:rPr>
            </w:pPr>
            <w:r w:rsidRPr="00B53885">
              <w:rPr>
                <w:rFonts w:ascii="Wingdings" w:hAnsi="Wingdings"/>
                <w:sz w:val="20"/>
                <w:szCs w:val="20"/>
                <w:u w:val="single"/>
                <w:lang w:val="fr-FR"/>
              </w:rPr>
              <w:t></w:t>
            </w:r>
            <w:r w:rsidR="009E0849" w:rsidRPr="00B53885">
              <w:rPr>
                <w:rFonts w:ascii="Wingdings" w:hAnsi="Wingdings"/>
                <w:sz w:val="20"/>
                <w:szCs w:val="20"/>
                <w:u w:val="single"/>
                <w:lang w:val="fr-FR"/>
              </w:rPr>
              <w:t xml:space="preserve"> </w:t>
            </w:r>
            <w:r w:rsidR="009C0247" w:rsidRPr="00B53885">
              <w:rPr>
                <w:b/>
                <w:sz w:val="20"/>
                <w:szCs w:val="20"/>
                <w:u w:val="single"/>
                <w:lang w:val="fr-FR"/>
              </w:rPr>
              <w:t>Pièce jointe :</w:t>
            </w:r>
            <w:r w:rsidR="009C0247" w:rsidRPr="00B53885">
              <w:rPr>
                <w:b/>
                <w:sz w:val="20"/>
                <w:szCs w:val="20"/>
                <w:lang w:val="fr-FR"/>
              </w:rPr>
              <w:t xml:space="preserve"> </w:t>
            </w:r>
            <w:r w:rsidR="009C0247" w:rsidRPr="00B53885">
              <w:rPr>
                <w:bCs/>
                <w:sz w:val="20"/>
                <w:szCs w:val="20"/>
                <w:lang w:val="fr-FR"/>
              </w:rPr>
              <w:t>L</w:t>
            </w:r>
            <w:r w:rsidRPr="00B53885">
              <w:rPr>
                <w:bCs/>
                <w:sz w:val="20"/>
                <w:szCs w:val="20"/>
                <w:lang w:val="fr-FR"/>
              </w:rPr>
              <w:t xml:space="preserve">e dossier de requête complet comprend le compte-rendu de la réunion du groupe local des partenaires de l’éducation durant laquelle la requête de SCG a été endossée. </w:t>
            </w:r>
          </w:p>
          <w:p w14:paraId="214EC43E" w14:textId="67433C42" w:rsidR="00CF5D7A" w:rsidRPr="00B53885" w:rsidRDefault="00CF5D7A" w:rsidP="00CF5D7A">
            <w:pPr>
              <w:spacing w:after="120" w:line="240" w:lineRule="auto"/>
              <w:ind w:left="90"/>
              <w:rPr>
                <w:sz w:val="20"/>
                <w:szCs w:val="20"/>
                <w:lang w:val="fr-FR"/>
              </w:rPr>
            </w:pPr>
            <w:r w:rsidRPr="00B53885">
              <w:rPr>
                <w:sz w:val="20"/>
                <w:szCs w:val="20"/>
                <w:lang w:val="fr-FR"/>
              </w:rPr>
              <w:t>Afin d’assurer que la démarche suivie pour établir les activités à soutenir fait l’objet d’un consensus et que tous les membres du groupe sont dûment informés, la requête doit être approuvée par le groupe local des partenaires de l’éducation avant d’être envoyée au Secrétariat. Veuillez formuler toute observation supplémentaire ci-dessous, le cas échéant.</w:t>
            </w:r>
          </w:p>
        </w:tc>
      </w:tr>
      <w:tr w:rsidR="00C47EB2" w:rsidRPr="00252B27" w14:paraId="07A8536D" w14:textId="77777777" w:rsidTr="00061F47">
        <w:trPr>
          <w:trHeight w:val="351"/>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4429838B" w14:textId="77777777" w:rsidR="00C47EB2" w:rsidRPr="00B53885" w:rsidRDefault="00C47EB2" w:rsidP="000452F5">
            <w:pPr>
              <w:pStyle w:val="texttofillin"/>
              <w:rPr>
                <w:rFonts w:cs="Poppins"/>
                <w:sz w:val="20"/>
                <w:szCs w:val="20"/>
                <w:lang w:val="fr-FR"/>
              </w:rPr>
            </w:pPr>
          </w:p>
        </w:tc>
      </w:tr>
    </w:tbl>
    <w:p w14:paraId="5F952D99" w14:textId="77777777" w:rsidR="00C47EB2" w:rsidRPr="00252B27" w:rsidRDefault="00C47EB2" w:rsidP="00C47EB2">
      <w:pPr>
        <w:spacing w:after="120"/>
        <w:rPr>
          <w:sz w:val="24"/>
          <w:lang w:val="fr-FR" w:bidi="ar-SA"/>
        </w:rPr>
      </w:pPr>
    </w:p>
    <w:tbl>
      <w:tblPr>
        <w:tblStyle w:val="TableGrid"/>
        <w:tblW w:w="10348" w:type="dxa"/>
        <w:tblInd w:w="2" w:type="dxa"/>
        <w:tblBorders>
          <w:insideH w:val="single" w:sz="4" w:space="0" w:color="062071"/>
          <w:insideV w:val="single" w:sz="4" w:space="0" w:color="062071"/>
        </w:tblBorders>
        <w:tblCellMar>
          <w:top w:w="43" w:type="dxa"/>
          <w:bottom w:w="43" w:type="dxa"/>
          <w:right w:w="108" w:type="dxa"/>
        </w:tblCellMar>
        <w:tblLook w:val="04A0" w:firstRow="1" w:lastRow="0" w:firstColumn="1" w:lastColumn="0" w:noHBand="0" w:noVBand="1"/>
      </w:tblPr>
      <w:tblGrid>
        <w:gridCol w:w="3328"/>
        <w:gridCol w:w="7020"/>
      </w:tblGrid>
      <w:tr w:rsidR="00C34925" w:rsidRPr="00252B27" w14:paraId="0C8EAC67" w14:textId="77777777" w:rsidTr="00061F47">
        <w:trPr>
          <w:trHeight w:val="297"/>
        </w:trPr>
        <w:tc>
          <w:tcPr>
            <w:tcW w:w="10348" w:type="dxa"/>
            <w:gridSpan w:val="2"/>
            <w:shd w:val="clear" w:color="auto" w:fill="43D596"/>
            <w:vAlign w:val="center"/>
          </w:tcPr>
          <w:p w14:paraId="79033ED7" w14:textId="724A900E" w:rsidR="00440F5B" w:rsidRPr="00252B27" w:rsidRDefault="009C0247">
            <w:pPr>
              <w:pStyle w:val="subheaderwhite"/>
              <w:spacing w:line="240" w:lineRule="auto"/>
              <w:ind w:left="90"/>
              <w:rPr>
                <w:sz w:val="28"/>
                <w:szCs w:val="28"/>
                <w:lang w:val="fr-FR"/>
              </w:rPr>
            </w:pPr>
            <w:r w:rsidRPr="00252B27">
              <w:rPr>
                <w:sz w:val="28"/>
                <w:szCs w:val="28"/>
                <w:lang w:val="fr-FR"/>
              </w:rPr>
              <w:lastRenderedPageBreak/>
              <w:t xml:space="preserve">3.3 Signature et </w:t>
            </w:r>
            <w:r w:rsidR="00CF5D7A" w:rsidRPr="00252B27">
              <w:rPr>
                <w:sz w:val="28"/>
                <w:szCs w:val="28"/>
                <w:lang w:val="fr-FR"/>
              </w:rPr>
              <w:t>dépôt de la requête</w:t>
            </w:r>
          </w:p>
        </w:tc>
      </w:tr>
      <w:tr w:rsidR="00C34925" w:rsidRPr="00252B27" w14:paraId="289C7009" w14:textId="77777777" w:rsidTr="00061F47">
        <w:trPr>
          <w:trHeight w:val="963"/>
        </w:trPr>
        <w:tc>
          <w:tcPr>
            <w:tcW w:w="10348" w:type="dxa"/>
            <w:gridSpan w:val="2"/>
            <w:shd w:val="clear" w:color="auto" w:fill="F2F2F2"/>
          </w:tcPr>
          <w:p w14:paraId="5878AD47" w14:textId="3AE63167" w:rsidR="00CF5D7A" w:rsidRPr="00B53885" w:rsidRDefault="00E4247B">
            <w:pPr>
              <w:spacing w:line="240" w:lineRule="auto"/>
              <w:ind w:left="90"/>
              <w:rPr>
                <w:rFonts w:cs="Poppins"/>
                <w:sz w:val="20"/>
                <w:szCs w:val="20"/>
                <w:lang w:val="fr-FR"/>
              </w:rPr>
            </w:pPr>
            <w:r w:rsidRPr="00B53885">
              <w:rPr>
                <w:rFonts w:cs="Poppins"/>
                <w:sz w:val="20"/>
                <w:szCs w:val="20"/>
                <w:lang w:val="fr-FR"/>
              </w:rPr>
              <w:t>Une fois que tous les éléments prévus au titre de la requête de SCG ont été préparés et que le présent formulaire a été dûment complété par l’agent partenaire, l</w:t>
            </w:r>
            <w:r w:rsidR="009E0849" w:rsidRPr="00B53885">
              <w:rPr>
                <w:rFonts w:cs="Poppins"/>
                <w:sz w:val="20"/>
                <w:szCs w:val="20"/>
                <w:lang w:val="fr-FR"/>
              </w:rPr>
              <w:t>e gouvernement</w:t>
            </w:r>
            <w:r w:rsidRPr="00B53885">
              <w:rPr>
                <w:rFonts w:cs="Poppins"/>
                <w:sz w:val="20"/>
                <w:szCs w:val="20"/>
                <w:lang w:val="fr-FR"/>
              </w:rPr>
              <w:t xml:space="preserve"> signe la requête et l’envoie au Secrétariat avec les pièces jointes énumérées en adressant un courriel à </w:t>
            </w:r>
            <w:hyperlink r:id="rId13" w:history="1">
              <w:r w:rsidRPr="00B53885">
                <w:rPr>
                  <w:rStyle w:val="Hyperlink"/>
                  <w:rFonts w:cs="Poppins"/>
                  <w:b/>
                  <w:color w:val="43D596" w:themeColor="background1"/>
                  <w:sz w:val="20"/>
                  <w:szCs w:val="20"/>
                  <w:u w:val="none"/>
                  <w:lang w:val="fr-FR"/>
                </w:rPr>
                <w:t>gpe_grant_submission@globalpartnership.org</w:t>
              </w:r>
            </w:hyperlink>
            <w:r w:rsidRPr="00B53885">
              <w:rPr>
                <w:rFonts w:cs="Poppins"/>
                <w:sz w:val="20"/>
                <w:szCs w:val="20"/>
                <w:lang w:val="fr-FR"/>
              </w:rPr>
              <w:t>, avec copie à l’agence de coordination, à l’agent partenaire et au responsable de l’équipe-pays du GPE.</w:t>
            </w:r>
          </w:p>
        </w:tc>
      </w:tr>
      <w:tr w:rsidR="00C34925" w:rsidRPr="00252B27" w14:paraId="40325A3E" w14:textId="77777777" w:rsidTr="00061F47">
        <w:trPr>
          <w:trHeight w:val="399"/>
        </w:trPr>
        <w:tc>
          <w:tcPr>
            <w:tcW w:w="10348" w:type="dxa"/>
            <w:gridSpan w:val="2"/>
            <w:tcBorders>
              <w:bottom w:val="nil"/>
            </w:tcBorders>
            <w:shd w:val="clear" w:color="auto" w:fill="auto"/>
          </w:tcPr>
          <w:p w14:paraId="1482CAAF" w14:textId="77777777" w:rsidR="00FF0F71" w:rsidRPr="00252B27" w:rsidRDefault="00FF0F71" w:rsidP="00C34925">
            <w:pPr>
              <w:rPr>
                <w:rFonts w:ascii="Poppins SemiBold" w:hAnsi="Poppins SemiBold" w:cs="Poppins SemiBold"/>
                <w:b/>
                <w:bCs/>
                <w:u w:val="single"/>
                <w:lang w:val="fr-FR"/>
              </w:rPr>
            </w:pPr>
          </w:p>
          <w:p w14:paraId="140BFC0D" w14:textId="77777777" w:rsidR="00E4247B" w:rsidRPr="00B53885" w:rsidRDefault="00E4247B" w:rsidP="00E4247B">
            <w:pPr>
              <w:rPr>
                <w:rFonts w:ascii="Poppins SemiBold" w:hAnsi="Poppins SemiBold" w:cs="Poppins SemiBold"/>
                <w:b/>
                <w:bCs/>
                <w:sz w:val="20"/>
                <w:szCs w:val="20"/>
                <w:u w:val="single"/>
                <w:lang w:val="fr-FR"/>
              </w:rPr>
            </w:pPr>
            <w:r w:rsidRPr="00B53885">
              <w:rPr>
                <w:rFonts w:ascii="Poppins SemiBold" w:hAnsi="Poppins SemiBold"/>
                <w:b/>
                <w:sz w:val="20"/>
                <w:szCs w:val="20"/>
                <w:u w:val="single"/>
                <w:lang w:val="fr-FR"/>
              </w:rPr>
              <w:t xml:space="preserve">Liste de points à vérifier avant le dépôt du dossier </w:t>
            </w:r>
          </w:p>
          <w:p w14:paraId="2AD12B28" w14:textId="77777777" w:rsidR="00E4247B" w:rsidRPr="00B53885" w:rsidRDefault="00E4247B" w:rsidP="00E4247B">
            <w:pPr>
              <w:rPr>
                <w:sz w:val="20"/>
                <w:szCs w:val="20"/>
                <w:lang w:val="fr-FR"/>
              </w:rPr>
            </w:pPr>
          </w:p>
          <w:p w14:paraId="35716C5B" w14:textId="77777777" w:rsidR="00E4247B" w:rsidRPr="00B53885" w:rsidRDefault="00E4247B" w:rsidP="00E4247B">
            <w:pPr>
              <w:spacing w:line="276" w:lineRule="auto"/>
              <w:rPr>
                <w:sz w:val="20"/>
                <w:szCs w:val="20"/>
                <w:lang w:val="fr-FR"/>
              </w:rPr>
            </w:pPr>
            <w:r w:rsidRPr="00B53885">
              <w:rPr>
                <w:sz w:val="20"/>
                <w:szCs w:val="20"/>
                <w:lang w:val="fr-FR"/>
              </w:rPr>
              <w:t>Le dossier de requête complet comprend :</w:t>
            </w:r>
          </w:p>
          <w:p w14:paraId="5B56BC31" w14:textId="77777777" w:rsidR="00E4247B" w:rsidRPr="00B53885" w:rsidRDefault="00E4247B" w:rsidP="00E4247B">
            <w:pPr>
              <w:numPr>
                <w:ilvl w:val="0"/>
                <w:numId w:val="5"/>
              </w:numPr>
              <w:spacing w:line="276" w:lineRule="auto"/>
              <w:contextualSpacing/>
              <w:rPr>
                <w:sz w:val="20"/>
                <w:szCs w:val="20"/>
                <w:lang w:val="fr-FR"/>
              </w:rPr>
            </w:pPr>
            <w:proofErr w:type="gramStart"/>
            <w:r w:rsidRPr="00B53885">
              <w:rPr>
                <w:sz w:val="20"/>
                <w:szCs w:val="20"/>
                <w:lang w:val="fr-FR"/>
              </w:rPr>
              <w:t>le</w:t>
            </w:r>
            <w:proofErr w:type="gramEnd"/>
            <w:r w:rsidRPr="00B53885">
              <w:rPr>
                <w:sz w:val="20"/>
                <w:szCs w:val="20"/>
                <w:lang w:val="fr-FR"/>
              </w:rPr>
              <w:t xml:space="preserve"> formulaire de requête de SCG dûment complété (formulaire actuel) </w:t>
            </w:r>
          </w:p>
          <w:p w14:paraId="297E9B8A" w14:textId="53186E0D" w:rsidR="00E4247B" w:rsidRPr="00B53885" w:rsidRDefault="00E4247B" w:rsidP="00E4247B">
            <w:pPr>
              <w:numPr>
                <w:ilvl w:val="0"/>
                <w:numId w:val="5"/>
              </w:numPr>
              <w:spacing w:line="276" w:lineRule="auto"/>
              <w:contextualSpacing/>
              <w:rPr>
                <w:sz w:val="20"/>
                <w:szCs w:val="20"/>
                <w:lang w:val="fr-FR"/>
              </w:rPr>
            </w:pPr>
            <w:proofErr w:type="gramStart"/>
            <w:r w:rsidRPr="00B53885">
              <w:rPr>
                <w:sz w:val="20"/>
                <w:szCs w:val="20"/>
                <w:lang w:val="fr-FR"/>
              </w:rPr>
              <w:t>la</w:t>
            </w:r>
            <w:proofErr w:type="gramEnd"/>
            <w:r w:rsidRPr="00B53885">
              <w:rPr>
                <w:sz w:val="20"/>
                <w:szCs w:val="20"/>
                <w:lang w:val="fr-FR"/>
              </w:rPr>
              <w:t xml:space="preserve"> note conceptuelle (faisant l’objet d’un document Word distinct),</w:t>
            </w:r>
          </w:p>
          <w:p w14:paraId="7921BAA5" w14:textId="7DBB62A0" w:rsidR="00E4247B" w:rsidRPr="00B53885" w:rsidRDefault="00E4247B" w:rsidP="00E4247B">
            <w:pPr>
              <w:numPr>
                <w:ilvl w:val="0"/>
                <w:numId w:val="6"/>
              </w:numPr>
              <w:spacing w:line="276" w:lineRule="auto"/>
              <w:contextualSpacing/>
              <w:rPr>
                <w:sz w:val="20"/>
                <w:szCs w:val="20"/>
                <w:lang w:val="fr-FR"/>
              </w:rPr>
            </w:pPr>
            <w:proofErr w:type="gramStart"/>
            <w:r w:rsidRPr="00B53885">
              <w:rPr>
                <w:sz w:val="20"/>
                <w:szCs w:val="20"/>
                <w:lang w:val="fr-FR"/>
              </w:rPr>
              <w:t>le</w:t>
            </w:r>
            <w:proofErr w:type="gramEnd"/>
            <w:r w:rsidRPr="00B53885">
              <w:rPr>
                <w:sz w:val="20"/>
                <w:szCs w:val="20"/>
                <w:lang w:val="fr-FR"/>
              </w:rPr>
              <w:t xml:space="preserve"> budget prévu pour le SCG (établi sur la base du modèle Excel fourni).</w:t>
            </w:r>
            <w:r w:rsidRPr="00B53885">
              <w:rPr>
                <w:sz w:val="20"/>
                <w:szCs w:val="20"/>
                <w:lang w:val="fr-FR"/>
              </w:rPr>
              <w:br/>
            </w:r>
          </w:p>
          <w:p w14:paraId="1E025104" w14:textId="77777777" w:rsidR="00E4247B" w:rsidRPr="00B53885" w:rsidRDefault="00E4247B" w:rsidP="00E4247B">
            <w:pPr>
              <w:spacing w:line="276" w:lineRule="auto"/>
              <w:rPr>
                <w:sz w:val="20"/>
                <w:szCs w:val="20"/>
                <w:lang w:val="fr-FR"/>
              </w:rPr>
            </w:pPr>
            <w:r w:rsidRPr="00B53885">
              <w:rPr>
                <w:sz w:val="20"/>
                <w:szCs w:val="20"/>
                <w:lang w:val="fr-FR"/>
              </w:rPr>
              <w:t>Ainsi que :</w:t>
            </w:r>
          </w:p>
          <w:p w14:paraId="75A7111E" w14:textId="77777777" w:rsidR="00C34925" w:rsidRPr="00B53885" w:rsidRDefault="00E4247B" w:rsidP="009E0849">
            <w:pPr>
              <w:numPr>
                <w:ilvl w:val="0"/>
                <w:numId w:val="4"/>
              </w:numPr>
              <w:spacing w:line="276" w:lineRule="auto"/>
              <w:contextualSpacing/>
              <w:rPr>
                <w:sz w:val="20"/>
                <w:szCs w:val="20"/>
                <w:lang w:val="fr-FR"/>
              </w:rPr>
            </w:pPr>
            <w:proofErr w:type="gramStart"/>
            <w:r w:rsidRPr="00B53885">
              <w:rPr>
                <w:sz w:val="20"/>
                <w:szCs w:val="20"/>
                <w:lang w:val="fr-FR"/>
              </w:rPr>
              <w:t>le</w:t>
            </w:r>
            <w:proofErr w:type="gramEnd"/>
            <w:r w:rsidRPr="00B53885">
              <w:rPr>
                <w:sz w:val="20"/>
                <w:szCs w:val="20"/>
                <w:lang w:val="fr-FR"/>
              </w:rPr>
              <w:t xml:space="preserve"> compte-rendu de la réunion du groupe local des partenaires de l’éducation durant laquelle la requête a été endossée ;</w:t>
            </w:r>
          </w:p>
          <w:p w14:paraId="0D423686" w14:textId="2B952E07" w:rsidR="003D22BC" w:rsidRPr="00252B27" w:rsidRDefault="003D22BC" w:rsidP="00B53885">
            <w:pPr>
              <w:spacing w:line="276" w:lineRule="auto"/>
              <w:contextualSpacing/>
              <w:rPr>
                <w:sz w:val="22"/>
                <w:szCs w:val="22"/>
                <w:lang w:val="fr-FR"/>
              </w:rPr>
            </w:pPr>
          </w:p>
        </w:tc>
      </w:tr>
      <w:tr w:rsidR="00C34925" w:rsidRPr="00252B27" w14:paraId="74EE85A9" w14:textId="77777777" w:rsidTr="00061F47">
        <w:trPr>
          <w:trHeight w:val="252"/>
        </w:trPr>
        <w:tc>
          <w:tcPr>
            <w:tcW w:w="10348" w:type="dxa"/>
            <w:gridSpan w:val="2"/>
            <w:tcBorders>
              <w:top w:val="nil"/>
              <w:bottom w:val="single" w:sz="4" w:space="0" w:color="062071"/>
            </w:tcBorders>
            <w:shd w:val="clear" w:color="auto" w:fill="43D596" w:themeFill="background1"/>
            <w:vAlign w:val="center"/>
          </w:tcPr>
          <w:p w14:paraId="66BCD2C4" w14:textId="77777777" w:rsidR="00440F5B" w:rsidRPr="00252B27" w:rsidRDefault="009C0247">
            <w:pPr>
              <w:pStyle w:val="subheaderwhite"/>
              <w:spacing w:line="240" w:lineRule="auto"/>
              <w:ind w:left="90"/>
              <w:rPr>
                <w:sz w:val="28"/>
                <w:szCs w:val="28"/>
                <w:lang w:val="fr-FR"/>
              </w:rPr>
            </w:pPr>
            <w:r w:rsidRPr="00252B27">
              <w:rPr>
                <w:sz w:val="28"/>
                <w:szCs w:val="28"/>
                <w:lang w:val="fr-FR"/>
              </w:rPr>
              <w:t>Signature du représentant du ministère partenaire</w:t>
            </w:r>
          </w:p>
        </w:tc>
      </w:tr>
      <w:tr w:rsidR="00C34925" w:rsidRPr="00252B27" w14:paraId="4BAE09C2" w14:textId="77777777" w:rsidTr="00061F47">
        <w:trPr>
          <w:trHeight w:val="441"/>
        </w:trPr>
        <w:tc>
          <w:tcPr>
            <w:tcW w:w="10348" w:type="dxa"/>
            <w:gridSpan w:val="2"/>
            <w:tcBorders>
              <w:top w:val="single" w:sz="4" w:space="0" w:color="062071"/>
            </w:tcBorders>
            <w:shd w:val="clear" w:color="auto" w:fill="EBEBED"/>
            <w:vAlign w:val="center"/>
          </w:tcPr>
          <w:p w14:paraId="7D8AAA23" w14:textId="15888DC4" w:rsidR="00440F5B" w:rsidRPr="00B53885" w:rsidRDefault="00E4247B">
            <w:pPr>
              <w:spacing w:line="240" w:lineRule="auto"/>
              <w:ind w:left="90"/>
              <w:rPr>
                <w:sz w:val="20"/>
                <w:szCs w:val="20"/>
                <w:lang w:val="fr-FR"/>
              </w:rPr>
            </w:pPr>
            <w:r w:rsidRPr="00B53885">
              <w:rPr>
                <w:sz w:val="20"/>
                <w:szCs w:val="20"/>
                <w:shd w:val="clear" w:color="auto" w:fill="EBEBED"/>
                <w:lang w:val="fr-FR"/>
              </w:rPr>
              <w:t>Les signataires ci-après endossent la requête. (Veuillez saisir ou utiliser une signature électronique. Il n’est pas nécessaire de signer à la main et de scanner ce document).</w:t>
            </w:r>
          </w:p>
        </w:tc>
      </w:tr>
      <w:tr w:rsidR="007D3AB8" w:rsidRPr="00252B27" w14:paraId="7A6F3A01" w14:textId="77777777" w:rsidTr="00061F47">
        <w:trPr>
          <w:trHeight w:val="288"/>
        </w:trPr>
        <w:tc>
          <w:tcPr>
            <w:tcW w:w="3328" w:type="dxa"/>
            <w:vAlign w:val="center"/>
          </w:tcPr>
          <w:p w14:paraId="6EB939DB" w14:textId="77777777" w:rsidR="00440F5B" w:rsidRPr="00B53885" w:rsidRDefault="009C0247">
            <w:pPr>
              <w:ind w:left="90"/>
              <w:rPr>
                <w:sz w:val="20"/>
                <w:szCs w:val="20"/>
                <w:lang w:val="fr-FR"/>
              </w:rPr>
            </w:pPr>
            <w:r w:rsidRPr="00B53885">
              <w:rPr>
                <w:sz w:val="20"/>
                <w:szCs w:val="20"/>
                <w:lang w:val="fr-FR"/>
              </w:rPr>
              <w:t>Nom du signataire :</w:t>
            </w:r>
          </w:p>
        </w:tc>
        <w:tc>
          <w:tcPr>
            <w:tcW w:w="7020" w:type="dxa"/>
          </w:tcPr>
          <w:p w14:paraId="52ED735B" w14:textId="77777777" w:rsidR="007D3AB8" w:rsidRPr="00B53885" w:rsidRDefault="008E377A" w:rsidP="007D3AB8">
            <w:pPr>
              <w:pStyle w:val="texttofillin"/>
              <w:rPr>
                <w:sz w:val="20"/>
                <w:szCs w:val="20"/>
                <w:lang w:val="fr-FR"/>
              </w:rPr>
            </w:pPr>
            <w:r w:rsidRPr="00B53885">
              <w:rPr>
                <w:sz w:val="20"/>
                <w:szCs w:val="20"/>
                <w:lang w:val="fr-FR"/>
              </w:rPr>
              <w:t xml:space="preserve"> </w:t>
            </w:r>
          </w:p>
        </w:tc>
      </w:tr>
      <w:tr w:rsidR="007D3AB8" w:rsidRPr="00252B27" w14:paraId="32A3A412" w14:textId="77777777" w:rsidTr="00061F47">
        <w:trPr>
          <w:trHeight w:val="288"/>
        </w:trPr>
        <w:tc>
          <w:tcPr>
            <w:tcW w:w="3328" w:type="dxa"/>
            <w:vAlign w:val="center"/>
          </w:tcPr>
          <w:p w14:paraId="1811314D" w14:textId="64A705D7" w:rsidR="00440F5B" w:rsidRPr="00B53885" w:rsidRDefault="00E4247B">
            <w:pPr>
              <w:ind w:left="90"/>
              <w:rPr>
                <w:sz w:val="20"/>
                <w:szCs w:val="20"/>
                <w:lang w:val="fr-FR"/>
              </w:rPr>
            </w:pPr>
            <w:r w:rsidRPr="00B53885">
              <w:rPr>
                <w:sz w:val="20"/>
                <w:szCs w:val="20"/>
                <w:lang w:val="fr-FR"/>
              </w:rPr>
              <w:t>Intitulé</w:t>
            </w:r>
            <w:r w:rsidR="009C0247" w:rsidRPr="00B53885">
              <w:rPr>
                <w:sz w:val="20"/>
                <w:szCs w:val="20"/>
                <w:lang w:val="fr-FR"/>
              </w:rPr>
              <w:t xml:space="preserve"> du poste</w:t>
            </w:r>
            <w:r w:rsidRPr="00B53885">
              <w:rPr>
                <w:sz w:val="20"/>
                <w:szCs w:val="20"/>
                <w:lang w:val="fr-FR"/>
              </w:rPr>
              <w:t xml:space="preserve">/ </w:t>
            </w:r>
            <w:r w:rsidR="009C0247" w:rsidRPr="00B53885">
              <w:rPr>
                <w:sz w:val="20"/>
                <w:szCs w:val="20"/>
                <w:lang w:val="fr-FR"/>
              </w:rPr>
              <w:t>agence :</w:t>
            </w:r>
          </w:p>
        </w:tc>
        <w:tc>
          <w:tcPr>
            <w:tcW w:w="7020" w:type="dxa"/>
          </w:tcPr>
          <w:p w14:paraId="669D110A" w14:textId="77777777" w:rsidR="007D3AB8" w:rsidRPr="00B53885" w:rsidRDefault="007D3AB8" w:rsidP="007D3AB8">
            <w:pPr>
              <w:pStyle w:val="texttofillin"/>
              <w:rPr>
                <w:sz w:val="20"/>
                <w:szCs w:val="20"/>
                <w:lang w:val="fr-FR"/>
              </w:rPr>
            </w:pPr>
          </w:p>
        </w:tc>
      </w:tr>
      <w:tr w:rsidR="007D3AB8" w:rsidRPr="00252B27" w14:paraId="2CE8240F" w14:textId="77777777" w:rsidTr="00061F47">
        <w:trPr>
          <w:trHeight w:val="288"/>
        </w:trPr>
        <w:tc>
          <w:tcPr>
            <w:tcW w:w="3328" w:type="dxa"/>
            <w:vAlign w:val="center"/>
          </w:tcPr>
          <w:p w14:paraId="4ADA0E8B" w14:textId="77777777" w:rsidR="00440F5B" w:rsidRPr="00B53885" w:rsidRDefault="009C0247">
            <w:pPr>
              <w:ind w:left="90"/>
              <w:rPr>
                <w:sz w:val="20"/>
                <w:szCs w:val="20"/>
                <w:lang w:val="fr-FR"/>
              </w:rPr>
            </w:pPr>
            <w:r w:rsidRPr="00B53885">
              <w:rPr>
                <w:sz w:val="20"/>
                <w:szCs w:val="20"/>
                <w:lang w:val="fr-FR"/>
              </w:rPr>
              <w:t>Courriel :</w:t>
            </w:r>
          </w:p>
        </w:tc>
        <w:tc>
          <w:tcPr>
            <w:tcW w:w="7020" w:type="dxa"/>
          </w:tcPr>
          <w:p w14:paraId="2A6CD9B1" w14:textId="77777777" w:rsidR="007D3AB8" w:rsidRPr="00B53885" w:rsidRDefault="007D3AB8" w:rsidP="007D3AB8">
            <w:pPr>
              <w:pStyle w:val="texttofillin"/>
              <w:rPr>
                <w:sz w:val="20"/>
                <w:szCs w:val="20"/>
                <w:lang w:val="fr-FR"/>
              </w:rPr>
            </w:pPr>
          </w:p>
        </w:tc>
      </w:tr>
      <w:tr w:rsidR="007D3AB8" w:rsidRPr="00252B27" w14:paraId="2CEEF713" w14:textId="77777777" w:rsidTr="00061F47">
        <w:trPr>
          <w:trHeight w:val="288"/>
        </w:trPr>
        <w:tc>
          <w:tcPr>
            <w:tcW w:w="3328" w:type="dxa"/>
            <w:vAlign w:val="center"/>
          </w:tcPr>
          <w:p w14:paraId="60BC153C" w14:textId="77777777" w:rsidR="00440F5B" w:rsidRPr="00B53885" w:rsidRDefault="009C0247">
            <w:pPr>
              <w:ind w:left="90"/>
              <w:rPr>
                <w:sz w:val="20"/>
                <w:szCs w:val="20"/>
                <w:lang w:val="fr-FR"/>
              </w:rPr>
            </w:pPr>
            <w:r w:rsidRPr="00B53885">
              <w:rPr>
                <w:sz w:val="20"/>
                <w:szCs w:val="20"/>
                <w:lang w:val="fr-FR"/>
              </w:rPr>
              <w:t>Téléphone :</w:t>
            </w:r>
          </w:p>
        </w:tc>
        <w:tc>
          <w:tcPr>
            <w:tcW w:w="7020" w:type="dxa"/>
          </w:tcPr>
          <w:p w14:paraId="2A878B12" w14:textId="77777777" w:rsidR="007D3AB8" w:rsidRPr="00B53885" w:rsidRDefault="007D3AB8" w:rsidP="007D3AB8">
            <w:pPr>
              <w:pStyle w:val="texttofillin"/>
              <w:rPr>
                <w:sz w:val="20"/>
                <w:szCs w:val="20"/>
                <w:lang w:val="fr-FR"/>
              </w:rPr>
            </w:pPr>
          </w:p>
        </w:tc>
      </w:tr>
      <w:tr w:rsidR="007D3AB8" w:rsidRPr="00252B27" w14:paraId="66E6558B" w14:textId="77777777" w:rsidTr="00425ACD">
        <w:trPr>
          <w:trHeight w:val="288"/>
        </w:trPr>
        <w:tc>
          <w:tcPr>
            <w:tcW w:w="3328" w:type="dxa"/>
            <w:tcBorders>
              <w:bottom w:val="single" w:sz="4" w:space="0" w:color="062071"/>
            </w:tcBorders>
            <w:vAlign w:val="center"/>
          </w:tcPr>
          <w:p w14:paraId="66895CF5" w14:textId="77777777" w:rsidR="00440F5B" w:rsidRPr="00B53885" w:rsidRDefault="009C0247">
            <w:pPr>
              <w:ind w:left="90"/>
              <w:rPr>
                <w:sz w:val="20"/>
                <w:szCs w:val="20"/>
                <w:lang w:val="fr-FR"/>
              </w:rPr>
            </w:pPr>
            <w:r w:rsidRPr="00B53885">
              <w:rPr>
                <w:sz w:val="20"/>
                <w:szCs w:val="20"/>
                <w:lang w:val="fr-FR"/>
              </w:rPr>
              <w:t>Date :</w:t>
            </w:r>
          </w:p>
        </w:tc>
        <w:tc>
          <w:tcPr>
            <w:tcW w:w="7020" w:type="dxa"/>
            <w:tcBorders>
              <w:bottom w:val="single" w:sz="4" w:space="0" w:color="062071"/>
            </w:tcBorders>
          </w:tcPr>
          <w:p w14:paraId="3EC000AA" w14:textId="77777777" w:rsidR="007D3AB8" w:rsidRPr="00B53885" w:rsidRDefault="007D3AB8" w:rsidP="007D3AB8">
            <w:pPr>
              <w:pStyle w:val="texttofillin"/>
              <w:rPr>
                <w:sz w:val="20"/>
                <w:szCs w:val="20"/>
                <w:lang w:val="fr-FR"/>
              </w:rPr>
            </w:pPr>
          </w:p>
        </w:tc>
      </w:tr>
      <w:tr w:rsidR="007D3AB8" w:rsidRPr="00252B27" w14:paraId="32D78ADD" w14:textId="77777777" w:rsidTr="00425ACD">
        <w:trPr>
          <w:trHeight w:val="288"/>
        </w:trPr>
        <w:tc>
          <w:tcPr>
            <w:tcW w:w="3328" w:type="dxa"/>
            <w:tcBorders>
              <w:top w:val="single" w:sz="4" w:space="0" w:color="062071"/>
              <w:bottom w:val="single" w:sz="4" w:space="0" w:color="062071"/>
            </w:tcBorders>
            <w:vAlign w:val="center"/>
          </w:tcPr>
          <w:p w14:paraId="2D6CA2E5" w14:textId="77777777" w:rsidR="00440F5B" w:rsidRPr="00B53885" w:rsidRDefault="009C0247">
            <w:pPr>
              <w:ind w:left="90"/>
              <w:rPr>
                <w:sz w:val="20"/>
                <w:szCs w:val="20"/>
                <w:lang w:val="fr-FR"/>
              </w:rPr>
            </w:pPr>
            <w:r w:rsidRPr="00B53885">
              <w:rPr>
                <w:sz w:val="20"/>
                <w:szCs w:val="20"/>
                <w:lang w:val="fr-FR"/>
              </w:rPr>
              <w:t>Signature :</w:t>
            </w:r>
          </w:p>
        </w:tc>
        <w:tc>
          <w:tcPr>
            <w:tcW w:w="7020" w:type="dxa"/>
            <w:tcBorders>
              <w:top w:val="single" w:sz="4" w:space="0" w:color="062071"/>
              <w:bottom w:val="single" w:sz="4" w:space="0" w:color="062071"/>
            </w:tcBorders>
          </w:tcPr>
          <w:p w14:paraId="3BB1E629" w14:textId="77777777" w:rsidR="007D3AB8" w:rsidRPr="00B53885" w:rsidRDefault="007D3AB8" w:rsidP="007D3AB8">
            <w:pPr>
              <w:pStyle w:val="texttofillin"/>
              <w:rPr>
                <w:sz w:val="20"/>
                <w:szCs w:val="20"/>
                <w:lang w:val="fr-FR"/>
              </w:rPr>
            </w:pPr>
          </w:p>
        </w:tc>
      </w:tr>
    </w:tbl>
    <w:p w14:paraId="11F6FD34" w14:textId="77777777" w:rsidR="00C34925" w:rsidRPr="00252B27" w:rsidRDefault="00C34925">
      <w:pPr>
        <w:rPr>
          <w:lang w:val="fr-FR"/>
        </w:rPr>
      </w:pPr>
      <w:r w:rsidRPr="00252B27">
        <w:rPr>
          <w:lang w:val="fr-FR"/>
        </w:rPr>
        <w:br w:type="page"/>
      </w:r>
    </w:p>
    <w:tbl>
      <w:tblPr>
        <w:tblStyle w:val="TableGrid"/>
        <w:tblW w:w="9946" w:type="dxa"/>
        <w:tblInd w:w="2" w:type="dxa"/>
        <w:tblCellMar>
          <w:top w:w="43" w:type="dxa"/>
          <w:bottom w:w="43" w:type="dxa"/>
          <w:right w:w="108" w:type="dxa"/>
        </w:tblCellMar>
        <w:tblLook w:val="04A0" w:firstRow="1" w:lastRow="0" w:firstColumn="1" w:lastColumn="0" w:noHBand="0" w:noVBand="1"/>
      </w:tblPr>
      <w:tblGrid>
        <w:gridCol w:w="3328"/>
        <w:gridCol w:w="6618"/>
      </w:tblGrid>
      <w:tr w:rsidR="00C34925" w:rsidRPr="00252B27" w14:paraId="36D60634" w14:textId="77777777" w:rsidTr="00425ACD">
        <w:trPr>
          <w:trHeight w:val="297"/>
        </w:trPr>
        <w:tc>
          <w:tcPr>
            <w:tcW w:w="9946" w:type="dxa"/>
            <w:gridSpan w:val="2"/>
            <w:tcBorders>
              <w:left w:val="nil"/>
              <w:bottom w:val="single" w:sz="8" w:space="0" w:color="052173"/>
            </w:tcBorders>
            <w:shd w:val="clear" w:color="auto" w:fill="43D596" w:themeFill="background1"/>
            <w:vAlign w:val="center"/>
          </w:tcPr>
          <w:p w14:paraId="4B5C8137" w14:textId="54319796" w:rsidR="00440F5B" w:rsidRPr="00252B27" w:rsidRDefault="009C0247">
            <w:pPr>
              <w:pStyle w:val="subheaderwhite"/>
              <w:spacing w:line="240" w:lineRule="auto"/>
              <w:rPr>
                <w:sz w:val="28"/>
                <w:szCs w:val="28"/>
                <w:lang w:val="fr-FR"/>
              </w:rPr>
            </w:pPr>
            <w:r w:rsidRPr="00252B27">
              <w:rPr>
                <w:sz w:val="28"/>
                <w:szCs w:val="28"/>
                <w:lang w:val="fr-FR"/>
              </w:rPr>
              <w:lastRenderedPageBreak/>
              <w:t xml:space="preserve">Signature du représentant de </w:t>
            </w:r>
            <w:r w:rsidR="00E4247B" w:rsidRPr="00252B27">
              <w:rPr>
                <w:sz w:val="28"/>
                <w:szCs w:val="28"/>
                <w:lang w:val="fr-FR"/>
              </w:rPr>
              <w:t>l’agence</w:t>
            </w:r>
            <w:r w:rsidRPr="00252B27">
              <w:rPr>
                <w:sz w:val="28"/>
                <w:szCs w:val="28"/>
                <w:lang w:val="fr-FR"/>
              </w:rPr>
              <w:t xml:space="preserve"> de coordination</w:t>
            </w:r>
          </w:p>
        </w:tc>
      </w:tr>
      <w:tr w:rsidR="00C34925" w:rsidRPr="00252B27" w14:paraId="0C0EC665" w14:textId="77777777" w:rsidTr="005712D2">
        <w:trPr>
          <w:trHeight w:val="288"/>
        </w:trPr>
        <w:tc>
          <w:tcPr>
            <w:tcW w:w="9946" w:type="dxa"/>
            <w:gridSpan w:val="2"/>
            <w:tcBorders>
              <w:top w:val="single" w:sz="8" w:space="0" w:color="052173"/>
              <w:left w:val="nil"/>
              <w:bottom w:val="single" w:sz="8" w:space="0" w:color="052173"/>
            </w:tcBorders>
            <w:shd w:val="clear" w:color="auto" w:fill="EBEBED"/>
            <w:vAlign w:val="center"/>
          </w:tcPr>
          <w:p w14:paraId="4BB8CFF5" w14:textId="06DEEE5A" w:rsidR="00440F5B" w:rsidRPr="00B53885" w:rsidRDefault="00E4247B">
            <w:pPr>
              <w:spacing w:line="240" w:lineRule="auto"/>
              <w:ind w:left="90"/>
              <w:rPr>
                <w:sz w:val="20"/>
                <w:szCs w:val="20"/>
                <w:lang w:val="fr-FR"/>
              </w:rPr>
            </w:pPr>
            <w:r w:rsidRPr="00B53885">
              <w:rPr>
                <w:sz w:val="20"/>
                <w:szCs w:val="20"/>
                <w:lang w:val="fr-FR"/>
              </w:rPr>
              <w:t>Le signataire ci-après confirme que les partenaires connaissent et acceptent le contenu de la requête et en sont informés. (Veuillez saisir ou utiliser une signature électronique. Il n’est pas nécessaire de signer à la main et de scanner ce document).</w:t>
            </w:r>
          </w:p>
        </w:tc>
      </w:tr>
      <w:tr w:rsidR="007D3AB8" w:rsidRPr="00252B27" w14:paraId="16A275B7"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2DDDC2BF" w14:textId="77777777" w:rsidR="00440F5B" w:rsidRPr="00B53885" w:rsidRDefault="009C0247">
            <w:pPr>
              <w:ind w:left="90"/>
              <w:rPr>
                <w:sz w:val="20"/>
                <w:szCs w:val="20"/>
                <w:lang w:val="fr-FR"/>
              </w:rPr>
            </w:pPr>
            <w:r w:rsidRPr="00B53885">
              <w:rPr>
                <w:sz w:val="20"/>
                <w:szCs w:val="20"/>
                <w:lang w:val="fr-FR"/>
              </w:rPr>
              <w:t>Nom du signataire :</w:t>
            </w:r>
          </w:p>
        </w:tc>
        <w:tc>
          <w:tcPr>
            <w:tcW w:w="6618" w:type="dxa"/>
            <w:tcBorders>
              <w:left w:val="single" w:sz="8" w:space="0" w:color="052173"/>
              <w:bottom w:val="single" w:sz="8" w:space="0" w:color="052173"/>
              <w:right w:val="nil"/>
            </w:tcBorders>
          </w:tcPr>
          <w:p w14:paraId="2F84D9C0" w14:textId="77777777" w:rsidR="007D3AB8" w:rsidRPr="00B53885" w:rsidRDefault="007D3AB8" w:rsidP="00425ACD">
            <w:pPr>
              <w:pStyle w:val="texttofillin"/>
              <w:ind w:left="90"/>
              <w:rPr>
                <w:sz w:val="20"/>
                <w:szCs w:val="20"/>
                <w:lang w:val="fr-FR"/>
              </w:rPr>
            </w:pPr>
          </w:p>
        </w:tc>
      </w:tr>
      <w:tr w:rsidR="007D3AB8" w:rsidRPr="00252B27" w14:paraId="105D2D98"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718AB496" w14:textId="0858275A" w:rsidR="00440F5B" w:rsidRPr="00B53885" w:rsidRDefault="00E4247B">
            <w:pPr>
              <w:ind w:left="90"/>
              <w:rPr>
                <w:sz w:val="20"/>
                <w:szCs w:val="20"/>
                <w:lang w:val="fr-FR"/>
              </w:rPr>
            </w:pPr>
            <w:r w:rsidRPr="00B53885">
              <w:rPr>
                <w:sz w:val="20"/>
                <w:szCs w:val="20"/>
                <w:lang w:val="fr-FR"/>
              </w:rPr>
              <w:t>Intitulé</w:t>
            </w:r>
            <w:r w:rsidR="009C0247" w:rsidRPr="00B53885">
              <w:rPr>
                <w:sz w:val="20"/>
                <w:szCs w:val="20"/>
                <w:lang w:val="fr-FR"/>
              </w:rPr>
              <w:t xml:space="preserve"> du poste</w:t>
            </w:r>
            <w:r w:rsidRPr="00B53885">
              <w:rPr>
                <w:sz w:val="20"/>
                <w:szCs w:val="20"/>
                <w:lang w:val="fr-FR"/>
              </w:rPr>
              <w:t xml:space="preserve">/ </w:t>
            </w:r>
            <w:r w:rsidR="009C0247" w:rsidRPr="00B53885">
              <w:rPr>
                <w:sz w:val="20"/>
                <w:szCs w:val="20"/>
                <w:lang w:val="fr-FR"/>
              </w:rPr>
              <w:t>agence :</w:t>
            </w:r>
          </w:p>
        </w:tc>
        <w:tc>
          <w:tcPr>
            <w:tcW w:w="6618" w:type="dxa"/>
            <w:tcBorders>
              <w:top w:val="single" w:sz="8" w:space="0" w:color="052173"/>
              <w:left w:val="single" w:sz="8" w:space="0" w:color="052173"/>
              <w:bottom w:val="single" w:sz="8" w:space="0" w:color="052173"/>
              <w:right w:val="nil"/>
            </w:tcBorders>
          </w:tcPr>
          <w:p w14:paraId="713EC6CA" w14:textId="77777777" w:rsidR="007D3AB8" w:rsidRPr="00B53885" w:rsidRDefault="007D3AB8" w:rsidP="00425ACD">
            <w:pPr>
              <w:pStyle w:val="texttofillin"/>
              <w:ind w:left="90"/>
              <w:rPr>
                <w:sz w:val="20"/>
                <w:szCs w:val="20"/>
                <w:lang w:val="fr-FR"/>
              </w:rPr>
            </w:pPr>
          </w:p>
        </w:tc>
      </w:tr>
      <w:tr w:rsidR="007D3AB8" w:rsidRPr="00252B27" w14:paraId="6B5BC732"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61AADD95" w14:textId="77777777" w:rsidR="00440F5B" w:rsidRPr="00B53885" w:rsidRDefault="009C0247">
            <w:pPr>
              <w:ind w:left="90"/>
              <w:rPr>
                <w:sz w:val="20"/>
                <w:szCs w:val="20"/>
                <w:lang w:val="fr-FR"/>
              </w:rPr>
            </w:pPr>
            <w:r w:rsidRPr="00B53885">
              <w:rPr>
                <w:sz w:val="20"/>
                <w:szCs w:val="20"/>
                <w:lang w:val="fr-FR"/>
              </w:rPr>
              <w:t>Courriel :</w:t>
            </w:r>
          </w:p>
        </w:tc>
        <w:tc>
          <w:tcPr>
            <w:tcW w:w="6618" w:type="dxa"/>
            <w:tcBorders>
              <w:top w:val="single" w:sz="8" w:space="0" w:color="052173"/>
              <w:left w:val="single" w:sz="8" w:space="0" w:color="052173"/>
              <w:bottom w:val="single" w:sz="8" w:space="0" w:color="052173"/>
              <w:right w:val="nil"/>
            </w:tcBorders>
          </w:tcPr>
          <w:p w14:paraId="73039443" w14:textId="77777777" w:rsidR="007D3AB8" w:rsidRPr="00B53885" w:rsidRDefault="007D3AB8" w:rsidP="00425ACD">
            <w:pPr>
              <w:pStyle w:val="texttofillin"/>
              <w:ind w:left="90"/>
              <w:rPr>
                <w:sz w:val="20"/>
                <w:szCs w:val="20"/>
                <w:lang w:val="fr-FR"/>
              </w:rPr>
            </w:pPr>
          </w:p>
        </w:tc>
      </w:tr>
      <w:tr w:rsidR="007D3AB8" w:rsidRPr="00252B27" w14:paraId="13F87235"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3AF5C8EB" w14:textId="77777777" w:rsidR="00440F5B" w:rsidRPr="00B53885" w:rsidRDefault="009C0247">
            <w:pPr>
              <w:ind w:left="90"/>
              <w:rPr>
                <w:sz w:val="20"/>
                <w:szCs w:val="20"/>
                <w:lang w:val="fr-FR"/>
              </w:rPr>
            </w:pPr>
            <w:r w:rsidRPr="00B53885">
              <w:rPr>
                <w:sz w:val="20"/>
                <w:szCs w:val="20"/>
                <w:lang w:val="fr-FR"/>
              </w:rPr>
              <w:t>Téléphone :</w:t>
            </w:r>
          </w:p>
        </w:tc>
        <w:tc>
          <w:tcPr>
            <w:tcW w:w="6618" w:type="dxa"/>
            <w:tcBorders>
              <w:top w:val="single" w:sz="8" w:space="0" w:color="052173"/>
              <w:left w:val="single" w:sz="8" w:space="0" w:color="052173"/>
              <w:bottom w:val="single" w:sz="8" w:space="0" w:color="052173"/>
              <w:right w:val="nil"/>
            </w:tcBorders>
          </w:tcPr>
          <w:p w14:paraId="0229ADAD" w14:textId="77777777" w:rsidR="007D3AB8" w:rsidRPr="00B53885" w:rsidRDefault="007D3AB8" w:rsidP="00425ACD">
            <w:pPr>
              <w:pStyle w:val="texttofillin"/>
              <w:ind w:left="90"/>
              <w:rPr>
                <w:sz w:val="20"/>
                <w:szCs w:val="20"/>
                <w:lang w:val="fr-FR"/>
              </w:rPr>
            </w:pPr>
          </w:p>
        </w:tc>
      </w:tr>
      <w:tr w:rsidR="007D3AB8" w:rsidRPr="00252B27" w14:paraId="065A2742"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3D42231D" w14:textId="77777777" w:rsidR="00440F5B" w:rsidRPr="00B53885" w:rsidRDefault="009C0247">
            <w:pPr>
              <w:ind w:left="90"/>
              <w:rPr>
                <w:sz w:val="20"/>
                <w:szCs w:val="20"/>
                <w:lang w:val="fr-FR"/>
              </w:rPr>
            </w:pPr>
            <w:r w:rsidRPr="00B53885">
              <w:rPr>
                <w:sz w:val="20"/>
                <w:szCs w:val="20"/>
                <w:lang w:val="fr-FR"/>
              </w:rPr>
              <w:t>Date :</w:t>
            </w:r>
          </w:p>
        </w:tc>
        <w:tc>
          <w:tcPr>
            <w:tcW w:w="6618" w:type="dxa"/>
            <w:tcBorders>
              <w:top w:val="single" w:sz="8" w:space="0" w:color="052173"/>
              <w:left w:val="single" w:sz="8" w:space="0" w:color="052173"/>
              <w:bottom w:val="single" w:sz="8" w:space="0" w:color="052173"/>
              <w:right w:val="nil"/>
            </w:tcBorders>
          </w:tcPr>
          <w:p w14:paraId="2D49E16F" w14:textId="77777777" w:rsidR="007D3AB8" w:rsidRPr="00B53885" w:rsidRDefault="007D3AB8" w:rsidP="00425ACD">
            <w:pPr>
              <w:pStyle w:val="texttofillin"/>
              <w:ind w:left="90"/>
              <w:rPr>
                <w:sz w:val="20"/>
                <w:szCs w:val="20"/>
                <w:lang w:val="fr-FR"/>
              </w:rPr>
            </w:pPr>
          </w:p>
        </w:tc>
      </w:tr>
      <w:tr w:rsidR="007D3AB8" w:rsidRPr="00252B27" w14:paraId="73F848F5"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4BA0D0D7" w14:textId="77777777" w:rsidR="00440F5B" w:rsidRPr="00B53885" w:rsidRDefault="009C0247">
            <w:pPr>
              <w:ind w:left="90"/>
              <w:rPr>
                <w:sz w:val="20"/>
                <w:szCs w:val="20"/>
                <w:lang w:val="fr-FR"/>
              </w:rPr>
            </w:pPr>
            <w:r w:rsidRPr="00B53885">
              <w:rPr>
                <w:sz w:val="20"/>
                <w:szCs w:val="20"/>
                <w:lang w:val="fr-FR"/>
              </w:rPr>
              <w:t>Signature :</w:t>
            </w:r>
          </w:p>
        </w:tc>
        <w:tc>
          <w:tcPr>
            <w:tcW w:w="6618" w:type="dxa"/>
            <w:tcBorders>
              <w:top w:val="single" w:sz="8" w:space="0" w:color="052173"/>
              <w:left w:val="single" w:sz="8" w:space="0" w:color="052173"/>
              <w:bottom w:val="single" w:sz="8" w:space="0" w:color="052173"/>
              <w:right w:val="nil"/>
            </w:tcBorders>
          </w:tcPr>
          <w:p w14:paraId="737894FB" w14:textId="77777777" w:rsidR="007D3AB8" w:rsidRPr="00B53885" w:rsidRDefault="007D3AB8" w:rsidP="00425ACD">
            <w:pPr>
              <w:pStyle w:val="texttofillin"/>
              <w:ind w:left="90"/>
              <w:rPr>
                <w:sz w:val="20"/>
                <w:szCs w:val="20"/>
                <w:lang w:val="fr-FR"/>
              </w:rPr>
            </w:pPr>
          </w:p>
        </w:tc>
      </w:tr>
      <w:tr w:rsidR="00C34925" w:rsidRPr="00252B27" w14:paraId="6DF42231" w14:textId="77777777" w:rsidTr="00C47EB2">
        <w:trPr>
          <w:trHeight w:val="342"/>
        </w:trPr>
        <w:tc>
          <w:tcPr>
            <w:tcW w:w="9946" w:type="dxa"/>
            <w:gridSpan w:val="2"/>
            <w:tcBorders>
              <w:top w:val="single" w:sz="8" w:space="0" w:color="052173"/>
              <w:left w:val="nil"/>
              <w:bottom w:val="single" w:sz="8" w:space="0" w:color="052173"/>
            </w:tcBorders>
            <w:shd w:val="clear" w:color="auto" w:fill="43D596" w:themeFill="background1"/>
            <w:vAlign w:val="center"/>
          </w:tcPr>
          <w:p w14:paraId="1713CEE0" w14:textId="7225B05D" w:rsidR="00440F5B" w:rsidRPr="00252B27" w:rsidRDefault="009C0247">
            <w:pPr>
              <w:pStyle w:val="subheaderwhite"/>
              <w:spacing w:line="240" w:lineRule="auto"/>
              <w:ind w:left="90"/>
              <w:rPr>
                <w:sz w:val="28"/>
                <w:szCs w:val="28"/>
                <w:lang w:val="fr-FR"/>
              </w:rPr>
            </w:pPr>
            <w:r w:rsidRPr="00252B27">
              <w:rPr>
                <w:sz w:val="28"/>
                <w:szCs w:val="28"/>
                <w:lang w:val="fr-FR"/>
              </w:rPr>
              <w:t xml:space="preserve">Signature du représentant de l'agent </w:t>
            </w:r>
            <w:r w:rsidR="00E4247B" w:rsidRPr="00252B27">
              <w:rPr>
                <w:sz w:val="28"/>
                <w:szCs w:val="28"/>
                <w:lang w:val="fr-FR"/>
              </w:rPr>
              <w:t>partenaire</w:t>
            </w:r>
          </w:p>
        </w:tc>
      </w:tr>
      <w:tr w:rsidR="00C34925" w:rsidRPr="00252B27" w14:paraId="63EB1D52" w14:textId="77777777" w:rsidTr="005712D2">
        <w:trPr>
          <w:trHeight w:val="288"/>
        </w:trPr>
        <w:tc>
          <w:tcPr>
            <w:tcW w:w="9946" w:type="dxa"/>
            <w:gridSpan w:val="2"/>
            <w:tcBorders>
              <w:top w:val="single" w:sz="8" w:space="0" w:color="052173"/>
              <w:left w:val="nil"/>
              <w:bottom w:val="single" w:sz="8" w:space="0" w:color="052173"/>
            </w:tcBorders>
            <w:shd w:val="clear" w:color="auto" w:fill="EBEBED"/>
            <w:vAlign w:val="center"/>
          </w:tcPr>
          <w:p w14:paraId="49D0A231" w14:textId="39511E69" w:rsidR="00440F5B" w:rsidRPr="00B53885" w:rsidRDefault="00E4247B">
            <w:pPr>
              <w:spacing w:line="240" w:lineRule="auto"/>
              <w:ind w:left="90"/>
              <w:rPr>
                <w:sz w:val="20"/>
                <w:szCs w:val="20"/>
                <w:lang w:val="fr-FR"/>
              </w:rPr>
            </w:pPr>
            <w:r w:rsidRPr="00B53885">
              <w:rPr>
                <w:sz w:val="20"/>
                <w:szCs w:val="20"/>
                <w:lang w:val="fr-FR"/>
              </w:rPr>
              <w:t>Le signataire ci-après confirme que les partenaires connaissent et acceptent le contenu de la requête et en sont informés. (Veuillez saisir ou utiliser une signature électronique. Il n’est pas nécessaire de signer à la main et de scanner ce document).</w:t>
            </w:r>
          </w:p>
        </w:tc>
      </w:tr>
      <w:tr w:rsidR="007D3AB8" w:rsidRPr="00252B27" w14:paraId="3D6285A8"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4DD0C5BB" w14:textId="77777777" w:rsidR="00440F5B" w:rsidRPr="00B53885" w:rsidRDefault="009C0247">
            <w:pPr>
              <w:ind w:left="90"/>
              <w:rPr>
                <w:sz w:val="20"/>
                <w:szCs w:val="20"/>
                <w:lang w:val="fr-FR"/>
              </w:rPr>
            </w:pPr>
            <w:r w:rsidRPr="00B53885">
              <w:rPr>
                <w:sz w:val="20"/>
                <w:szCs w:val="20"/>
                <w:lang w:val="fr-FR"/>
              </w:rPr>
              <w:t>Nom du signataire :</w:t>
            </w:r>
          </w:p>
        </w:tc>
        <w:tc>
          <w:tcPr>
            <w:tcW w:w="6618" w:type="dxa"/>
            <w:tcBorders>
              <w:top w:val="single" w:sz="8" w:space="0" w:color="052173"/>
              <w:left w:val="single" w:sz="8" w:space="0" w:color="052173"/>
              <w:bottom w:val="single" w:sz="8" w:space="0" w:color="052173"/>
              <w:right w:val="nil"/>
            </w:tcBorders>
          </w:tcPr>
          <w:p w14:paraId="5D3E62D6" w14:textId="77777777" w:rsidR="007D3AB8" w:rsidRPr="00B53885" w:rsidRDefault="007D3AB8" w:rsidP="00425ACD">
            <w:pPr>
              <w:pStyle w:val="texttofillin"/>
              <w:ind w:left="90"/>
              <w:rPr>
                <w:sz w:val="20"/>
                <w:szCs w:val="20"/>
                <w:lang w:val="fr-FR"/>
              </w:rPr>
            </w:pPr>
          </w:p>
        </w:tc>
      </w:tr>
      <w:tr w:rsidR="007D3AB8" w:rsidRPr="00252B27" w14:paraId="1A918FB7"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07AE56AD" w14:textId="034A4AD5" w:rsidR="00440F5B" w:rsidRPr="00B53885" w:rsidRDefault="00E4247B">
            <w:pPr>
              <w:ind w:left="90"/>
              <w:rPr>
                <w:sz w:val="20"/>
                <w:szCs w:val="20"/>
                <w:lang w:val="fr-FR"/>
              </w:rPr>
            </w:pPr>
            <w:r w:rsidRPr="00B53885">
              <w:rPr>
                <w:sz w:val="20"/>
                <w:szCs w:val="20"/>
                <w:lang w:val="fr-FR"/>
              </w:rPr>
              <w:t xml:space="preserve">Intitulé </w:t>
            </w:r>
            <w:r w:rsidR="009C0247" w:rsidRPr="00B53885">
              <w:rPr>
                <w:sz w:val="20"/>
                <w:szCs w:val="20"/>
                <w:lang w:val="fr-FR"/>
              </w:rPr>
              <w:t>du poste/agence :</w:t>
            </w:r>
          </w:p>
        </w:tc>
        <w:tc>
          <w:tcPr>
            <w:tcW w:w="6618" w:type="dxa"/>
            <w:tcBorders>
              <w:top w:val="single" w:sz="8" w:space="0" w:color="052173"/>
              <w:left w:val="single" w:sz="8" w:space="0" w:color="052173"/>
              <w:bottom w:val="single" w:sz="8" w:space="0" w:color="052173"/>
              <w:right w:val="nil"/>
            </w:tcBorders>
          </w:tcPr>
          <w:p w14:paraId="463FD9C1" w14:textId="77777777" w:rsidR="007D3AB8" w:rsidRPr="00B53885" w:rsidRDefault="007D3AB8" w:rsidP="00425ACD">
            <w:pPr>
              <w:pStyle w:val="texttofillin"/>
              <w:ind w:left="90"/>
              <w:rPr>
                <w:sz w:val="20"/>
                <w:szCs w:val="20"/>
                <w:lang w:val="fr-FR"/>
              </w:rPr>
            </w:pPr>
          </w:p>
        </w:tc>
      </w:tr>
      <w:tr w:rsidR="007D3AB8" w:rsidRPr="00252B27" w14:paraId="5478E3F3"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5D4327B6" w14:textId="77777777" w:rsidR="00440F5B" w:rsidRPr="00B53885" w:rsidRDefault="009C0247">
            <w:pPr>
              <w:ind w:left="90"/>
              <w:rPr>
                <w:sz w:val="20"/>
                <w:szCs w:val="20"/>
                <w:lang w:val="fr-FR"/>
              </w:rPr>
            </w:pPr>
            <w:r w:rsidRPr="00B53885">
              <w:rPr>
                <w:sz w:val="20"/>
                <w:szCs w:val="20"/>
                <w:lang w:val="fr-FR"/>
              </w:rPr>
              <w:t>Courriel :</w:t>
            </w:r>
          </w:p>
        </w:tc>
        <w:tc>
          <w:tcPr>
            <w:tcW w:w="6618" w:type="dxa"/>
            <w:tcBorders>
              <w:top w:val="single" w:sz="8" w:space="0" w:color="052173"/>
              <w:left w:val="single" w:sz="8" w:space="0" w:color="052173"/>
              <w:bottom w:val="single" w:sz="8" w:space="0" w:color="052173"/>
              <w:right w:val="nil"/>
            </w:tcBorders>
          </w:tcPr>
          <w:p w14:paraId="74574EDA" w14:textId="77777777" w:rsidR="007D3AB8" w:rsidRPr="00B53885" w:rsidRDefault="007D3AB8" w:rsidP="00425ACD">
            <w:pPr>
              <w:pStyle w:val="texttofillin"/>
              <w:ind w:left="90"/>
              <w:rPr>
                <w:sz w:val="20"/>
                <w:szCs w:val="20"/>
                <w:lang w:val="fr-FR"/>
              </w:rPr>
            </w:pPr>
          </w:p>
        </w:tc>
      </w:tr>
      <w:tr w:rsidR="007D3AB8" w:rsidRPr="00252B27" w14:paraId="4119A6B0"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3CCDCAB4" w14:textId="77777777" w:rsidR="00440F5B" w:rsidRPr="00B53885" w:rsidRDefault="009C0247">
            <w:pPr>
              <w:ind w:left="90"/>
              <w:rPr>
                <w:sz w:val="20"/>
                <w:szCs w:val="20"/>
                <w:lang w:val="fr-FR"/>
              </w:rPr>
            </w:pPr>
            <w:r w:rsidRPr="00B53885">
              <w:rPr>
                <w:sz w:val="20"/>
                <w:szCs w:val="20"/>
                <w:lang w:val="fr-FR"/>
              </w:rPr>
              <w:t>Téléphone :</w:t>
            </w:r>
          </w:p>
        </w:tc>
        <w:tc>
          <w:tcPr>
            <w:tcW w:w="6618" w:type="dxa"/>
            <w:tcBorders>
              <w:top w:val="single" w:sz="8" w:space="0" w:color="052173"/>
              <w:left w:val="single" w:sz="8" w:space="0" w:color="052173"/>
              <w:bottom w:val="single" w:sz="8" w:space="0" w:color="052173"/>
              <w:right w:val="nil"/>
            </w:tcBorders>
          </w:tcPr>
          <w:p w14:paraId="3DE624AC" w14:textId="77777777" w:rsidR="007D3AB8" w:rsidRPr="00B53885" w:rsidRDefault="007D3AB8" w:rsidP="00425ACD">
            <w:pPr>
              <w:pStyle w:val="texttofillin"/>
              <w:ind w:left="90"/>
              <w:rPr>
                <w:sz w:val="20"/>
                <w:szCs w:val="20"/>
                <w:lang w:val="fr-FR"/>
              </w:rPr>
            </w:pPr>
          </w:p>
        </w:tc>
      </w:tr>
      <w:tr w:rsidR="007D3AB8" w:rsidRPr="00252B27" w14:paraId="5CB69451"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101C7D5D" w14:textId="77777777" w:rsidR="00440F5B" w:rsidRPr="00B53885" w:rsidRDefault="009C0247">
            <w:pPr>
              <w:ind w:left="90"/>
              <w:rPr>
                <w:sz w:val="20"/>
                <w:szCs w:val="20"/>
                <w:lang w:val="fr-FR"/>
              </w:rPr>
            </w:pPr>
            <w:r w:rsidRPr="00B53885">
              <w:rPr>
                <w:sz w:val="20"/>
                <w:szCs w:val="20"/>
                <w:lang w:val="fr-FR"/>
              </w:rPr>
              <w:t>Date :</w:t>
            </w:r>
          </w:p>
        </w:tc>
        <w:tc>
          <w:tcPr>
            <w:tcW w:w="6618" w:type="dxa"/>
            <w:tcBorders>
              <w:top w:val="single" w:sz="8" w:space="0" w:color="052173"/>
              <w:left w:val="single" w:sz="8" w:space="0" w:color="052173"/>
              <w:bottom w:val="single" w:sz="8" w:space="0" w:color="052173"/>
              <w:right w:val="nil"/>
            </w:tcBorders>
          </w:tcPr>
          <w:p w14:paraId="300220F1" w14:textId="77777777" w:rsidR="007D3AB8" w:rsidRPr="00B53885" w:rsidRDefault="007D3AB8" w:rsidP="00425ACD">
            <w:pPr>
              <w:pStyle w:val="texttofillin"/>
              <w:ind w:left="90"/>
              <w:rPr>
                <w:sz w:val="20"/>
                <w:szCs w:val="20"/>
                <w:lang w:val="fr-FR"/>
              </w:rPr>
            </w:pPr>
          </w:p>
        </w:tc>
      </w:tr>
      <w:tr w:rsidR="007D3AB8" w:rsidRPr="00252B27" w14:paraId="3C37783E"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6364CE4D" w14:textId="77777777" w:rsidR="00440F5B" w:rsidRPr="00B53885" w:rsidRDefault="009C0247">
            <w:pPr>
              <w:ind w:left="90"/>
              <w:rPr>
                <w:sz w:val="20"/>
                <w:szCs w:val="20"/>
                <w:lang w:val="fr-FR"/>
              </w:rPr>
            </w:pPr>
            <w:r w:rsidRPr="00B53885">
              <w:rPr>
                <w:sz w:val="20"/>
                <w:szCs w:val="20"/>
                <w:lang w:val="fr-FR"/>
              </w:rPr>
              <w:t>Signature :</w:t>
            </w:r>
          </w:p>
        </w:tc>
        <w:tc>
          <w:tcPr>
            <w:tcW w:w="6618" w:type="dxa"/>
            <w:tcBorders>
              <w:top w:val="single" w:sz="8" w:space="0" w:color="052173"/>
              <w:left w:val="single" w:sz="8" w:space="0" w:color="052173"/>
              <w:bottom w:val="single" w:sz="8" w:space="0" w:color="052173"/>
              <w:right w:val="nil"/>
            </w:tcBorders>
          </w:tcPr>
          <w:p w14:paraId="2D4B48E0" w14:textId="77777777" w:rsidR="007D3AB8" w:rsidRPr="00B53885" w:rsidRDefault="007D3AB8" w:rsidP="00425ACD">
            <w:pPr>
              <w:pStyle w:val="texttofillin"/>
              <w:ind w:left="90"/>
              <w:rPr>
                <w:sz w:val="20"/>
                <w:szCs w:val="20"/>
                <w:lang w:val="fr-FR"/>
              </w:rPr>
            </w:pPr>
          </w:p>
        </w:tc>
      </w:tr>
    </w:tbl>
    <w:p w14:paraId="370CA536" w14:textId="77777777" w:rsidR="00C34925" w:rsidRPr="00252B27" w:rsidRDefault="00C34925" w:rsidP="00C34925">
      <w:pPr>
        <w:rPr>
          <w:lang w:val="fr-FR" w:bidi="ar-SA"/>
        </w:rPr>
      </w:pPr>
    </w:p>
    <w:p w14:paraId="7B2AD56A" w14:textId="77777777" w:rsidR="00C34925" w:rsidRPr="00252B27" w:rsidRDefault="00C34925">
      <w:pPr>
        <w:spacing w:after="253"/>
        <w:ind w:left="-3" w:hanging="10"/>
        <w:rPr>
          <w:lang w:val="fr-FR"/>
        </w:rPr>
      </w:pPr>
    </w:p>
    <w:p w14:paraId="354A4AAE" w14:textId="77777777" w:rsidR="00715477" w:rsidRPr="00252B27" w:rsidRDefault="00715477">
      <w:pPr>
        <w:rPr>
          <w:lang w:val="fr-FR"/>
        </w:rPr>
      </w:pPr>
    </w:p>
    <w:sectPr w:rsidR="00715477" w:rsidRPr="00252B27" w:rsidSect="0054160E">
      <w:headerReference w:type="even" r:id="rId14"/>
      <w:headerReference w:type="default" r:id="rId15"/>
      <w:footerReference w:type="even" r:id="rId16"/>
      <w:footerReference w:type="default" r:id="rId17"/>
      <w:headerReference w:type="first" r:id="rId18"/>
      <w:footerReference w:type="first" r:id="rId19"/>
      <w:pgSz w:w="12240" w:h="15840"/>
      <w:pgMar w:top="1080" w:right="2339" w:bottom="1629" w:left="1152" w:header="72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8438" w14:textId="77777777" w:rsidR="001657D3" w:rsidRDefault="001657D3">
      <w:r>
        <w:separator/>
      </w:r>
    </w:p>
  </w:endnote>
  <w:endnote w:type="continuationSeparator" w:id="0">
    <w:p w14:paraId="064F3AA6" w14:textId="77777777" w:rsidR="001657D3" w:rsidRDefault="001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Poppins SemiBold">
    <w:panose1 w:val="00000700000000000000"/>
    <w:charset w:val="00"/>
    <w:family w:val="auto"/>
    <w:pitch w:val="variable"/>
    <w:sig w:usb0="00008007" w:usb1="00000000" w:usb2="00000000" w:usb3="00000000" w:csb0="00000093" w:csb1="00000000"/>
  </w:font>
  <w:font w:name="Poppins Medium">
    <w:altName w:val="Poppins Medium"/>
    <w:panose1 w:val="00000600000000000000"/>
    <w:charset w:val="4D"/>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Bebas Neue Bold">
    <w:altName w:val="Bebas Neue"/>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5DC7" w14:textId="77777777" w:rsidR="00440F5B" w:rsidRDefault="009C0247">
    <w:pPr>
      <w:ind w:right="-1219"/>
      <w:jc w:val="right"/>
    </w:pPr>
    <w:r>
      <w:rPr>
        <w:sz w:val="19"/>
      </w:rPr>
      <w:fldChar w:fldCharType="begin"/>
    </w:r>
    <w:r>
      <w:instrText xml:space="preserve"> PAGE   \* MERGEFORMAT </w:instrText>
    </w:r>
    <w:r>
      <w:rPr>
        <w:sz w:val="19"/>
      </w:rPr>
      <w:fldChar w:fldCharType="separate"/>
    </w:r>
    <w:r>
      <w:rPr>
        <w:rFonts w:ascii="Calibri" w:hAnsi="Calibri"/>
        <w:color w:val="29A6DE"/>
        <w:sz w:val="24"/>
      </w:rPr>
      <w:t>1</w:t>
    </w:r>
    <w:r>
      <w:rPr>
        <w:color w:val="29A6DE"/>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9AAC" w14:textId="777BEF6A" w:rsidR="00440F5B" w:rsidRDefault="00E4247B">
    <w:pPr>
      <w:ind w:right="-1219"/>
      <w:jc w:val="right"/>
      <w:rPr>
        <w:color w:val="43D596" w:themeColor="background1"/>
      </w:rPr>
    </w:pPr>
    <w:r w:rsidRPr="005665E5">
      <w:rPr>
        <w:noProof/>
        <w:color w:val="43D596"/>
      </w:rPr>
      <w:drawing>
        <wp:anchor distT="0" distB="0" distL="0" distR="0" simplePos="0" relativeHeight="251659264" behindDoc="1" locked="0" layoutInCell="1" allowOverlap="1" wp14:anchorId="689CB928" wp14:editId="5F7812EA">
          <wp:simplePos x="0" y="0"/>
          <wp:positionH relativeFrom="page">
            <wp:posOffset>731520</wp:posOffset>
          </wp:positionH>
          <wp:positionV relativeFrom="page">
            <wp:posOffset>9382760</wp:posOffset>
          </wp:positionV>
          <wp:extent cx="1341161" cy="417829"/>
          <wp:effectExtent l="0" t="0" r="0" b="1905"/>
          <wp:wrapNone/>
          <wp:docPr id="244" name="image3.png"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61" cy="417829"/>
                  </a:xfrm>
                  <a:prstGeom prst="rect">
                    <a:avLst/>
                  </a:prstGeom>
                </pic:spPr>
              </pic:pic>
            </a:graphicData>
          </a:graphic>
          <wp14:sizeRelH relativeFrom="margin">
            <wp14:pctWidth>0</wp14:pctWidth>
          </wp14:sizeRelH>
        </wp:anchor>
      </w:drawing>
    </w:r>
    <w:r w:rsidR="00715477" w:rsidRPr="00443F1A">
      <w:rPr>
        <w:color w:val="43D596" w:themeColor="background1"/>
        <w:sz w:val="19"/>
      </w:rPr>
      <w:fldChar w:fldCharType="begin"/>
    </w:r>
    <w:r w:rsidR="00715477" w:rsidRPr="00443F1A">
      <w:rPr>
        <w:color w:val="43D596" w:themeColor="background1"/>
      </w:rPr>
      <w:instrText xml:space="preserve"> PAGE   \* MERGEFORMAT </w:instrText>
    </w:r>
    <w:r w:rsidR="00715477" w:rsidRPr="00443F1A">
      <w:rPr>
        <w:color w:val="43D596" w:themeColor="background1"/>
        <w:sz w:val="19"/>
      </w:rPr>
      <w:fldChar w:fldCharType="separate"/>
    </w:r>
    <w:r w:rsidR="00715477" w:rsidRPr="00443F1A">
      <w:rPr>
        <w:rFonts w:ascii="Calibri" w:hAnsi="Calibri"/>
        <w:color w:val="43D596" w:themeColor="background1"/>
        <w:sz w:val="24"/>
      </w:rPr>
      <w:t>1</w:t>
    </w:r>
    <w:r w:rsidR="00715477" w:rsidRPr="00443F1A">
      <w:rPr>
        <w:color w:val="43D596" w:themeColor="background1"/>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BDCE" w14:textId="77777777" w:rsidR="00440F5B" w:rsidRDefault="009C0247">
    <w:pPr>
      <w:ind w:right="-1219"/>
      <w:jc w:val="right"/>
    </w:pPr>
    <w:r>
      <w:rPr>
        <w:sz w:val="19"/>
      </w:rPr>
      <w:fldChar w:fldCharType="begin"/>
    </w:r>
    <w:r>
      <w:instrText xml:space="preserve"> PAGE   \* MERGEFORMAT </w:instrText>
    </w:r>
    <w:r>
      <w:rPr>
        <w:sz w:val="19"/>
      </w:rPr>
      <w:fldChar w:fldCharType="separate"/>
    </w:r>
    <w:r>
      <w:rPr>
        <w:rFonts w:ascii="Calibri" w:hAnsi="Calibri"/>
        <w:color w:val="29A6DE"/>
        <w:sz w:val="24"/>
      </w:rPr>
      <w:t>1</w:t>
    </w:r>
    <w:r>
      <w:rPr>
        <w:color w:val="29A6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F632" w14:textId="77777777" w:rsidR="001657D3" w:rsidRDefault="001657D3">
      <w:r>
        <w:separator/>
      </w:r>
    </w:p>
  </w:footnote>
  <w:footnote w:type="continuationSeparator" w:id="0">
    <w:p w14:paraId="75152CBD" w14:textId="77777777" w:rsidR="001657D3" w:rsidRDefault="001657D3">
      <w:r>
        <w:continuationSeparator/>
      </w:r>
    </w:p>
  </w:footnote>
  <w:footnote w:id="1">
    <w:p w14:paraId="12B8F3EF" w14:textId="7438DBC9" w:rsidR="00440F5B" w:rsidRPr="003C0A3C" w:rsidRDefault="009C0247">
      <w:pPr>
        <w:pStyle w:val="FootnoteText"/>
        <w:rPr>
          <w:sz w:val="12"/>
          <w:szCs w:val="12"/>
          <w:lang w:val="fr-FR"/>
        </w:rPr>
      </w:pPr>
      <w:r w:rsidRPr="002B7989">
        <w:rPr>
          <w:rStyle w:val="FootnoteReference"/>
          <w:sz w:val="12"/>
          <w:szCs w:val="12"/>
        </w:rPr>
        <w:footnoteRef/>
      </w:r>
      <w:r w:rsidR="00DE6EE5" w:rsidRPr="003C0A3C">
        <w:rPr>
          <w:sz w:val="12"/>
          <w:szCs w:val="12"/>
          <w:lang w:val="fr-FR"/>
        </w:rPr>
        <w:t xml:space="preserve"> S'il y a plusieurs </w:t>
      </w:r>
      <w:r w:rsidR="007C4F37" w:rsidRPr="003C0A3C">
        <w:rPr>
          <w:sz w:val="12"/>
          <w:szCs w:val="12"/>
          <w:lang w:val="fr-FR"/>
        </w:rPr>
        <w:t xml:space="preserve">agents </w:t>
      </w:r>
      <w:r w:rsidR="00380D92">
        <w:rPr>
          <w:sz w:val="12"/>
          <w:szCs w:val="12"/>
          <w:lang w:val="fr-FR"/>
        </w:rPr>
        <w:t>partenaires</w:t>
      </w:r>
      <w:r w:rsidR="00DE6EE5" w:rsidRPr="003C0A3C">
        <w:rPr>
          <w:sz w:val="12"/>
          <w:szCs w:val="12"/>
          <w:lang w:val="fr-FR"/>
        </w:rPr>
        <w:t xml:space="preserve">, </w:t>
      </w:r>
      <w:r w:rsidRPr="003C0A3C">
        <w:rPr>
          <w:sz w:val="12"/>
          <w:szCs w:val="12"/>
          <w:lang w:val="fr-FR"/>
        </w:rPr>
        <w:t xml:space="preserve">indiquez les </w:t>
      </w:r>
      <w:r w:rsidR="002373EA" w:rsidRPr="003C0A3C">
        <w:rPr>
          <w:sz w:val="12"/>
          <w:szCs w:val="12"/>
          <w:lang w:val="fr-FR"/>
        </w:rPr>
        <w:t xml:space="preserve">agences </w:t>
      </w:r>
      <w:r w:rsidR="00DE6EE5" w:rsidRPr="003C0A3C">
        <w:rPr>
          <w:sz w:val="12"/>
          <w:szCs w:val="12"/>
          <w:lang w:val="fr-FR"/>
        </w:rPr>
        <w:t xml:space="preserve">et </w:t>
      </w:r>
      <w:r w:rsidR="00380D92">
        <w:rPr>
          <w:sz w:val="12"/>
          <w:szCs w:val="12"/>
          <w:lang w:val="fr-FR"/>
        </w:rPr>
        <w:t>les commissions</w:t>
      </w:r>
      <w:r w:rsidR="00DE6EE5" w:rsidRPr="003C0A3C">
        <w:rPr>
          <w:sz w:val="12"/>
          <w:szCs w:val="12"/>
          <w:lang w:val="fr-FR"/>
        </w:rPr>
        <w:t xml:space="preserve"> correspondant</w:t>
      </w:r>
      <w:r w:rsidR="00380D92">
        <w:rPr>
          <w:sz w:val="12"/>
          <w:szCs w:val="12"/>
          <w:lang w:val="fr-FR"/>
        </w:rPr>
        <w:t>e</w:t>
      </w:r>
      <w:r w:rsidR="00DE6EE5" w:rsidRPr="003C0A3C">
        <w:rPr>
          <w:sz w:val="12"/>
          <w:szCs w:val="12"/>
          <w:lang w:val="fr-FR"/>
        </w:rPr>
        <w:t>s.</w:t>
      </w:r>
    </w:p>
  </w:footnote>
  <w:footnote w:id="2">
    <w:p w14:paraId="5C72C814" w14:textId="7F23A65A" w:rsidR="00440F5B" w:rsidRPr="003C0A3C" w:rsidRDefault="009C0247">
      <w:pPr>
        <w:pStyle w:val="FootnoteText"/>
        <w:rPr>
          <w:lang w:val="fr-FR"/>
        </w:rPr>
      </w:pPr>
      <w:r w:rsidRPr="002B7989">
        <w:rPr>
          <w:rStyle w:val="FootnoteReference"/>
          <w:sz w:val="12"/>
          <w:szCs w:val="12"/>
        </w:rPr>
        <w:footnoteRef/>
      </w:r>
      <w:r w:rsidRPr="003C0A3C">
        <w:rPr>
          <w:sz w:val="12"/>
          <w:szCs w:val="12"/>
          <w:lang w:val="fr-FR"/>
        </w:rPr>
        <w:t xml:space="preserve"> S'il y a plusieurs </w:t>
      </w:r>
      <w:r w:rsidR="007C4F37" w:rsidRPr="003C0A3C">
        <w:rPr>
          <w:sz w:val="12"/>
          <w:szCs w:val="12"/>
          <w:lang w:val="fr-FR"/>
        </w:rPr>
        <w:t xml:space="preserve">agents </w:t>
      </w:r>
      <w:r w:rsidR="00380D92">
        <w:rPr>
          <w:sz w:val="12"/>
          <w:szCs w:val="12"/>
          <w:lang w:val="fr-FR"/>
        </w:rPr>
        <w:t>partenaires</w:t>
      </w:r>
      <w:r w:rsidRPr="003C0A3C">
        <w:rPr>
          <w:sz w:val="12"/>
          <w:szCs w:val="12"/>
          <w:lang w:val="fr-FR"/>
        </w:rPr>
        <w:t xml:space="preserve">, indiquez les </w:t>
      </w:r>
      <w:r w:rsidR="002373EA" w:rsidRPr="003C0A3C">
        <w:rPr>
          <w:sz w:val="12"/>
          <w:szCs w:val="12"/>
          <w:lang w:val="fr-FR"/>
        </w:rPr>
        <w:t xml:space="preserve">agences </w:t>
      </w:r>
      <w:r w:rsidRPr="003C0A3C">
        <w:rPr>
          <w:sz w:val="12"/>
          <w:szCs w:val="12"/>
          <w:lang w:val="fr-FR"/>
        </w:rPr>
        <w:t>et les pourcentages correspondants</w:t>
      </w:r>
      <w:r w:rsidR="002373EA" w:rsidRPr="003C0A3C">
        <w:rPr>
          <w:sz w:val="12"/>
          <w:szCs w:val="1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EA2D" w14:textId="77777777" w:rsidR="00B53885" w:rsidRDefault="00B53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E368" w14:textId="77777777" w:rsidR="00B53885" w:rsidRDefault="00B53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95F2" w14:textId="77777777" w:rsidR="00B53885" w:rsidRDefault="00B53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85C"/>
    <w:multiLevelType w:val="hybridMultilevel"/>
    <w:tmpl w:val="EB84C9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520647"/>
    <w:multiLevelType w:val="hybridMultilevel"/>
    <w:tmpl w:val="276CA4D6"/>
    <w:lvl w:ilvl="0" w:tplc="286C3A50">
      <w:start w:val="1"/>
      <w:numFmt w:val="decimal"/>
      <w:lvlText w:val="%1."/>
      <w:lvlJc w:val="left"/>
      <w:pPr>
        <w:ind w:left="956"/>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1" w:tplc="8C225D0C">
      <w:start w:val="1"/>
      <w:numFmt w:val="lowerLetter"/>
      <w:lvlText w:val="%2"/>
      <w:lvlJc w:val="left"/>
      <w:pPr>
        <w:ind w:left="108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2" w:tplc="F45C2B78">
      <w:start w:val="1"/>
      <w:numFmt w:val="lowerRoman"/>
      <w:lvlText w:val="%3"/>
      <w:lvlJc w:val="left"/>
      <w:pPr>
        <w:ind w:left="180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3" w:tplc="07DE3B9E">
      <w:start w:val="1"/>
      <w:numFmt w:val="decimal"/>
      <w:lvlText w:val="%4"/>
      <w:lvlJc w:val="left"/>
      <w:pPr>
        <w:ind w:left="252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4" w:tplc="993C34FC">
      <w:start w:val="1"/>
      <w:numFmt w:val="lowerLetter"/>
      <w:lvlText w:val="%5"/>
      <w:lvlJc w:val="left"/>
      <w:pPr>
        <w:ind w:left="324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5" w:tplc="F256935A">
      <w:start w:val="1"/>
      <w:numFmt w:val="lowerRoman"/>
      <w:lvlText w:val="%6"/>
      <w:lvlJc w:val="left"/>
      <w:pPr>
        <w:ind w:left="396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6" w:tplc="61BABA20">
      <w:start w:val="1"/>
      <w:numFmt w:val="decimal"/>
      <w:lvlText w:val="%7"/>
      <w:lvlJc w:val="left"/>
      <w:pPr>
        <w:ind w:left="468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7" w:tplc="0A62A95A">
      <w:start w:val="1"/>
      <w:numFmt w:val="lowerLetter"/>
      <w:lvlText w:val="%8"/>
      <w:lvlJc w:val="left"/>
      <w:pPr>
        <w:ind w:left="540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8" w:tplc="4CA820A6">
      <w:start w:val="1"/>
      <w:numFmt w:val="lowerRoman"/>
      <w:lvlText w:val="%9"/>
      <w:lvlJc w:val="left"/>
      <w:pPr>
        <w:ind w:left="612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abstractNum>
  <w:abstractNum w:abstractNumId="2" w15:restartNumberingAfterBreak="0">
    <w:nsid w:val="14F6504B"/>
    <w:multiLevelType w:val="hybridMultilevel"/>
    <w:tmpl w:val="DB829E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85FC4"/>
    <w:multiLevelType w:val="hybridMultilevel"/>
    <w:tmpl w:val="696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6A8D"/>
    <w:multiLevelType w:val="hybridMultilevel"/>
    <w:tmpl w:val="014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1682"/>
    <w:multiLevelType w:val="hybridMultilevel"/>
    <w:tmpl w:val="643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F53A7"/>
    <w:multiLevelType w:val="hybridMultilevel"/>
    <w:tmpl w:val="E40A11B0"/>
    <w:lvl w:ilvl="0" w:tplc="F9C472C0">
      <w:start w:val="1"/>
      <w:numFmt w:val="upperLetter"/>
      <w:lvlText w:val="%1."/>
      <w:lvlJc w:val="left"/>
      <w:pPr>
        <w:ind w:left="360" w:hanging="360"/>
      </w:pPr>
      <w:rPr>
        <w:rFonts w:ascii="Poppins" w:hAnsi="Poppins" w:cs="Poppin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825FD"/>
    <w:multiLevelType w:val="hybridMultilevel"/>
    <w:tmpl w:val="193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2133E"/>
    <w:multiLevelType w:val="hybridMultilevel"/>
    <w:tmpl w:val="B276E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C96BB5"/>
    <w:multiLevelType w:val="hybridMultilevel"/>
    <w:tmpl w:val="CCC40C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E952AE"/>
    <w:multiLevelType w:val="hybridMultilevel"/>
    <w:tmpl w:val="00224EF8"/>
    <w:lvl w:ilvl="0" w:tplc="F5DA435A">
      <w:start w:val="1"/>
      <w:numFmt w:val="decimal"/>
      <w:lvlText w:val="%1."/>
      <w:lvlJc w:val="left"/>
      <w:pPr>
        <w:ind w:left="400"/>
      </w:pPr>
      <w:rPr>
        <w:rFonts w:ascii="Poppins" w:eastAsia="Calibri" w:hAnsi="Poppins" w:cs="Poppins" w:hint="default"/>
        <w:b w:val="0"/>
        <w:i w:val="0"/>
        <w:strike w:val="0"/>
        <w:dstrike w:val="0"/>
        <w:color w:val="062071" w:themeColor="text1"/>
        <w:sz w:val="22"/>
        <w:szCs w:val="22"/>
        <w:u w:val="none" w:color="000000"/>
        <w:bdr w:val="none" w:sz="0" w:space="0" w:color="auto"/>
        <w:shd w:val="clear" w:color="auto" w:fill="auto"/>
        <w:vertAlign w:val="baseline"/>
      </w:rPr>
    </w:lvl>
    <w:lvl w:ilvl="1" w:tplc="10F606E6">
      <w:start w:val="1"/>
      <w:numFmt w:val="lowerLetter"/>
      <w:lvlText w:val="%2"/>
      <w:lvlJc w:val="left"/>
      <w:pPr>
        <w:ind w:left="152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2" w:tplc="208E2B0C">
      <w:start w:val="1"/>
      <w:numFmt w:val="lowerRoman"/>
      <w:lvlText w:val="%3"/>
      <w:lvlJc w:val="left"/>
      <w:pPr>
        <w:ind w:left="224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3" w:tplc="E550F4BA">
      <w:start w:val="1"/>
      <w:numFmt w:val="decimal"/>
      <w:lvlText w:val="%4"/>
      <w:lvlJc w:val="left"/>
      <w:pPr>
        <w:ind w:left="296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4" w:tplc="03D2CF30">
      <w:start w:val="1"/>
      <w:numFmt w:val="lowerLetter"/>
      <w:lvlText w:val="%5"/>
      <w:lvlJc w:val="left"/>
      <w:pPr>
        <w:ind w:left="368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5" w:tplc="0B66B200">
      <w:start w:val="1"/>
      <w:numFmt w:val="lowerRoman"/>
      <w:lvlText w:val="%6"/>
      <w:lvlJc w:val="left"/>
      <w:pPr>
        <w:ind w:left="440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6" w:tplc="4E0A49DC">
      <w:start w:val="1"/>
      <w:numFmt w:val="decimal"/>
      <w:lvlText w:val="%7"/>
      <w:lvlJc w:val="left"/>
      <w:pPr>
        <w:ind w:left="512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7" w:tplc="DA14ED30">
      <w:start w:val="1"/>
      <w:numFmt w:val="lowerLetter"/>
      <w:lvlText w:val="%8"/>
      <w:lvlJc w:val="left"/>
      <w:pPr>
        <w:ind w:left="584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8" w:tplc="FB6CEC88">
      <w:start w:val="1"/>
      <w:numFmt w:val="lowerRoman"/>
      <w:lvlText w:val="%9"/>
      <w:lvlJc w:val="left"/>
      <w:pPr>
        <w:ind w:left="656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abstractNum>
  <w:num w:numId="1">
    <w:abstractNumId w:val="1"/>
  </w:num>
  <w:num w:numId="2">
    <w:abstractNumId w:val="10"/>
  </w:num>
  <w:num w:numId="3">
    <w:abstractNumId w:val="4"/>
  </w:num>
  <w:num w:numId="4">
    <w:abstractNumId w:val="5"/>
  </w:num>
  <w:num w:numId="5">
    <w:abstractNumId w:val="7"/>
  </w:num>
  <w:num w:numId="6">
    <w:abstractNumId w:val="3"/>
  </w:num>
  <w:num w:numId="7">
    <w:abstractNumId w:val="8"/>
  </w:num>
  <w:num w:numId="8">
    <w:abstractNumId w:val="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E0"/>
    <w:rsid w:val="000042BE"/>
    <w:rsid w:val="00010360"/>
    <w:rsid w:val="0002553F"/>
    <w:rsid w:val="00026E76"/>
    <w:rsid w:val="000331E4"/>
    <w:rsid w:val="00040DB5"/>
    <w:rsid w:val="000452F5"/>
    <w:rsid w:val="00057572"/>
    <w:rsid w:val="00061F47"/>
    <w:rsid w:val="00063746"/>
    <w:rsid w:val="00065E5A"/>
    <w:rsid w:val="0008443A"/>
    <w:rsid w:val="00097E72"/>
    <w:rsid w:val="000A0FBA"/>
    <w:rsid w:val="000A16FE"/>
    <w:rsid w:val="000A24F1"/>
    <w:rsid w:val="000A7ABA"/>
    <w:rsid w:val="000D5270"/>
    <w:rsid w:val="000E3437"/>
    <w:rsid w:val="000E61E9"/>
    <w:rsid w:val="000E7BBC"/>
    <w:rsid w:val="000F5093"/>
    <w:rsid w:val="000F557B"/>
    <w:rsid w:val="001028F5"/>
    <w:rsid w:val="00106EC8"/>
    <w:rsid w:val="00111FD6"/>
    <w:rsid w:val="00134B42"/>
    <w:rsid w:val="00141647"/>
    <w:rsid w:val="00146E3E"/>
    <w:rsid w:val="001477AF"/>
    <w:rsid w:val="00156A90"/>
    <w:rsid w:val="001657D3"/>
    <w:rsid w:val="00166303"/>
    <w:rsid w:val="00180E60"/>
    <w:rsid w:val="001952E7"/>
    <w:rsid w:val="00195D2F"/>
    <w:rsid w:val="001A32D8"/>
    <w:rsid w:val="001B27FF"/>
    <w:rsid w:val="001B3471"/>
    <w:rsid w:val="001B56F1"/>
    <w:rsid w:val="001C4C59"/>
    <w:rsid w:val="001D28A7"/>
    <w:rsid w:val="001D68FF"/>
    <w:rsid w:val="001E035F"/>
    <w:rsid w:val="001E6929"/>
    <w:rsid w:val="001F3A04"/>
    <w:rsid w:val="001F455B"/>
    <w:rsid w:val="002258BF"/>
    <w:rsid w:val="00227A8E"/>
    <w:rsid w:val="00231923"/>
    <w:rsid w:val="002373EA"/>
    <w:rsid w:val="00242057"/>
    <w:rsid w:val="00252B27"/>
    <w:rsid w:val="00253DA1"/>
    <w:rsid w:val="002543D3"/>
    <w:rsid w:val="00264A43"/>
    <w:rsid w:val="00267708"/>
    <w:rsid w:val="00270778"/>
    <w:rsid w:val="00270DEA"/>
    <w:rsid w:val="0027114E"/>
    <w:rsid w:val="00276D30"/>
    <w:rsid w:val="00287CE2"/>
    <w:rsid w:val="002B7989"/>
    <w:rsid w:val="002C4C92"/>
    <w:rsid w:val="002C5E05"/>
    <w:rsid w:val="002C763E"/>
    <w:rsid w:val="002E3B64"/>
    <w:rsid w:val="002E417E"/>
    <w:rsid w:val="002E70FB"/>
    <w:rsid w:val="002F28A5"/>
    <w:rsid w:val="003022BB"/>
    <w:rsid w:val="00305546"/>
    <w:rsid w:val="00317A23"/>
    <w:rsid w:val="00321E3E"/>
    <w:rsid w:val="003252A0"/>
    <w:rsid w:val="00333702"/>
    <w:rsid w:val="0035198F"/>
    <w:rsid w:val="00351C87"/>
    <w:rsid w:val="00362454"/>
    <w:rsid w:val="003651C0"/>
    <w:rsid w:val="00370E7E"/>
    <w:rsid w:val="00380D92"/>
    <w:rsid w:val="00394529"/>
    <w:rsid w:val="003966A3"/>
    <w:rsid w:val="003B091D"/>
    <w:rsid w:val="003B3C83"/>
    <w:rsid w:val="003C0A3C"/>
    <w:rsid w:val="003C1A7E"/>
    <w:rsid w:val="003C7D53"/>
    <w:rsid w:val="003D22BC"/>
    <w:rsid w:val="003D27E0"/>
    <w:rsid w:val="003D6E66"/>
    <w:rsid w:val="003E34BE"/>
    <w:rsid w:val="003F169A"/>
    <w:rsid w:val="003F4ACC"/>
    <w:rsid w:val="003F6E4F"/>
    <w:rsid w:val="00410665"/>
    <w:rsid w:val="00413F45"/>
    <w:rsid w:val="00415909"/>
    <w:rsid w:val="00425ACD"/>
    <w:rsid w:val="00434667"/>
    <w:rsid w:val="0043623A"/>
    <w:rsid w:val="00440F5B"/>
    <w:rsid w:val="00442E23"/>
    <w:rsid w:val="00443A62"/>
    <w:rsid w:val="00443B37"/>
    <w:rsid w:val="00443F1A"/>
    <w:rsid w:val="004571A3"/>
    <w:rsid w:val="0046593E"/>
    <w:rsid w:val="00465ADC"/>
    <w:rsid w:val="004724E5"/>
    <w:rsid w:val="00482271"/>
    <w:rsid w:val="004830AE"/>
    <w:rsid w:val="00485977"/>
    <w:rsid w:val="004A411A"/>
    <w:rsid w:val="004B2B0F"/>
    <w:rsid w:val="004B3D98"/>
    <w:rsid w:val="004D002F"/>
    <w:rsid w:val="004D5676"/>
    <w:rsid w:val="004E3874"/>
    <w:rsid w:val="004F65D7"/>
    <w:rsid w:val="004F6AA0"/>
    <w:rsid w:val="00501EC2"/>
    <w:rsid w:val="00505D38"/>
    <w:rsid w:val="0053044A"/>
    <w:rsid w:val="00532D66"/>
    <w:rsid w:val="005368E0"/>
    <w:rsid w:val="00541607"/>
    <w:rsid w:val="0054160E"/>
    <w:rsid w:val="00541C5A"/>
    <w:rsid w:val="00542B60"/>
    <w:rsid w:val="00544278"/>
    <w:rsid w:val="00554F9C"/>
    <w:rsid w:val="005568D6"/>
    <w:rsid w:val="00571120"/>
    <w:rsid w:val="005712D2"/>
    <w:rsid w:val="00576597"/>
    <w:rsid w:val="00577DE9"/>
    <w:rsid w:val="005A37C5"/>
    <w:rsid w:val="005A607C"/>
    <w:rsid w:val="005C4288"/>
    <w:rsid w:val="005D2D2E"/>
    <w:rsid w:val="005E5317"/>
    <w:rsid w:val="005E5C6B"/>
    <w:rsid w:val="005E74A3"/>
    <w:rsid w:val="005F1CFD"/>
    <w:rsid w:val="005F1E35"/>
    <w:rsid w:val="005F43DF"/>
    <w:rsid w:val="006039F4"/>
    <w:rsid w:val="00606ADE"/>
    <w:rsid w:val="006112BB"/>
    <w:rsid w:val="00611DE5"/>
    <w:rsid w:val="00612BF0"/>
    <w:rsid w:val="006132D5"/>
    <w:rsid w:val="00637502"/>
    <w:rsid w:val="0064504B"/>
    <w:rsid w:val="006520BA"/>
    <w:rsid w:val="006525C2"/>
    <w:rsid w:val="006753BC"/>
    <w:rsid w:val="006802A3"/>
    <w:rsid w:val="006826C2"/>
    <w:rsid w:val="00691051"/>
    <w:rsid w:val="006A010E"/>
    <w:rsid w:val="006A2AD9"/>
    <w:rsid w:val="006A4DB1"/>
    <w:rsid w:val="006A4F66"/>
    <w:rsid w:val="006A71AC"/>
    <w:rsid w:val="006A7D95"/>
    <w:rsid w:val="006B66B7"/>
    <w:rsid w:val="006B716F"/>
    <w:rsid w:val="006C11AD"/>
    <w:rsid w:val="006C6AAC"/>
    <w:rsid w:val="006D4620"/>
    <w:rsid w:val="006D4AEB"/>
    <w:rsid w:val="006D58D1"/>
    <w:rsid w:val="006E29A6"/>
    <w:rsid w:val="006E5EC3"/>
    <w:rsid w:val="006E5F38"/>
    <w:rsid w:val="006E7477"/>
    <w:rsid w:val="006F0010"/>
    <w:rsid w:val="006F6E87"/>
    <w:rsid w:val="00711816"/>
    <w:rsid w:val="00715477"/>
    <w:rsid w:val="0071616F"/>
    <w:rsid w:val="00722101"/>
    <w:rsid w:val="00722C3B"/>
    <w:rsid w:val="00731C7B"/>
    <w:rsid w:val="00732354"/>
    <w:rsid w:val="0073323C"/>
    <w:rsid w:val="00733252"/>
    <w:rsid w:val="00745021"/>
    <w:rsid w:val="0075063D"/>
    <w:rsid w:val="00752130"/>
    <w:rsid w:val="00753A15"/>
    <w:rsid w:val="007624AB"/>
    <w:rsid w:val="007658F6"/>
    <w:rsid w:val="00766855"/>
    <w:rsid w:val="0077210C"/>
    <w:rsid w:val="007733A8"/>
    <w:rsid w:val="0077653F"/>
    <w:rsid w:val="00776C64"/>
    <w:rsid w:val="00787323"/>
    <w:rsid w:val="00787BF7"/>
    <w:rsid w:val="00795DA7"/>
    <w:rsid w:val="007B08A6"/>
    <w:rsid w:val="007C4F37"/>
    <w:rsid w:val="007D3AB8"/>
    <w:rsid w:val="007F3841"/>
    <w:rsid w:val="007F5007"/>
    <w:rsid w:val="00811C7A"/>
    <w:rsid w:val="008327F6"/>
    <w:rsid w:val="008403ED"/>
    <w:rsid w:val="00843C3F"/>
    <w:rsid w:val="00864411"/>
    <w:rsid w:val="0086489F"/>
    <w:rsid w:val="00872BFE"/>
    <w:rsid w:val="0087392C"/>
    <w:rsid w:val="008771EC"/>
    <w:rsid w:val="0089775A"/>
    <w:rsid w:val="008B02E4"/>
    <w:rsid w:val="008B0577"/>
    <w:rsid w:val="008D0926"/>
    <w:rsid w:val="008E0387"/>
    <w:rsid w:val="008E356E"/>
    <w:rsid w:val="008E377A"/>
    <w:rsid w:val="008E4209"/>
    <w:rsid w:val="008E7BDF"/>
    <w:rsid w:val="00904FA1"/>
    <w:rsid w:val="00916F05"/>
    <w:rsid w:val="00921B85"/>
    <w:rsid w:val="00924218"/>
    <w:rsid w:val="009247C8"/>
    <w:rsid w:val="00932509"/>
    <w:rsid w:val="00936B6A"/>
    <w:rsid w:val="00941556"/>
    <w:rsid w:val="00944B32"/>
    <w:rsid w:val="00945A0F"/>
    <w:rsid w:val="009730F1"/>
    <w:rsid w:val="00976AEC"/>
    <w:rsid w:val="009775C4"/>
    <w:rsid w:val="00981B07"/>
    <w:rsid w:val="00984C81"/>
    <w:rsid w:val="00985DD2"/>
    <w:rsid w:val="009A0634"/>
    <w:rsid w:val="009A1AE4"/>
    <w:rsid w:val="009A2BCC"/>
    <w:rsid w:val="009A7FA5"/>
    <w:rsid w:val="009B3771"/>
    <w:rsid w:val="009C0247"/>
    <w:rsid w:val="009C1406"/>
    <w:rsid w:val="009C2FDD"/>
    <w:rsid w:val="009C78A6"/>
    <w:rsid w:val="009D61B8"/>
    <w:rsid w:val="009E073F"/>
    <w:rsid w:val="009E0849"/>
    <w:rsid w:val="009E6687"/>
    <w:rsid w:val="009F2614"/>
    <w:rsid w:val="00A00F4C"/>
    <w:rsid w:val="00A065A5"/>
    <w:rsid w:val="00A15F0A"/>
    <w:rsid w:val="00A26F01"/>
    <w:rsid w:val="00A322DE"/>
    <w:rsid w:val="00A44CBF"/>
    <w:rsid w:val="00A53AB2"/>
    <w:rsid w:val="00A54A02"/>
    <w:rsid w:val="00A55C69"/>
    <w:rsid w:val="00A62915"/>
    <w:rsid w:val="00A91D34"/>
    <w:rsid w:val="00A91F5B"/>
    <w:rsid w:val="00AA39D4"/>
    <w:rsid w:val="00AB2D46"/>
    <w:rsid w:val="00AB6E32"/>
    <w:rsid w:val="00AD23DB"/>
    <w:rsid w:val="00AD3BA0"/>
    <w:rsid w:val="00AE2523"/>
    <w:rsid w:val="00AE3542"/>
    <w:rsid w:val="00AE54D7"/>
    <w:rsid w:val="00AE555A"/>
    <w:rsid w:val="00AF0978"/>
    <w:rsid w:val="00AF4225"/>
    <w:rsid w:val="00B0502C"/>
    <w:rsid w:val="00B13231"/>
    <w:rsid w:val="00B17120"/>
    <w:rsid w:val="00B26478"/>
    <w:rsid w:val="00B33D87"/>
    <w:rsid w:val="00B34C85"/>
    <w:rsid w:val="00B3582B"/>
    <w:rsid w:val="00B42A17"/>
    <w:rsid w:val="00B528E0"/>
    <w:rsid w:val="00B53885"/>
    <w:rsid w:val="00B55559"/>
    <w:rsid w:val="00B639CC"/>
    <w:rsid w:val="00B64F04"/>
    <w:rsid w:val="00B667C7"/>
    <w:rsid w:val="00B75B74"/>
    <w:rsid w:val="00B76FD1"/>
    <w:rsid w:val="00B90E66"/>
    <w:rsid w:val="00B91312"/>
    <w:rsid w:val="00B941B1"/>
    <w:rsid w:val="00B96E72"/>
    <w:rsid w:val="00BA080E"/>
    <w:rsid w:val="00BA223F"/>
    <w:rsid w:val="00BD022E"/>
    <w:rsid w:val="00BE0707"/>
    <w:rsid w:val="00BE0EAD"/>
    <w:rsid w:val="00BF40C3"/>
    <w:rsid w:val="00C22190"/>
    <w:rsid w:val="00C22761"/>
    <w:rsid w:val="00C3009A"/>
    <w:rsid w:val="00C330FF"/>
    <w:rsid w:val="00C34925"/>
    <w:rsid w:val="00C34A25"/>
    <w:rsid w:val="00C47EB2"/>
    <w:rsid w:val="00C50739"/>
    <w:rsid w:val="00C64C7B"/>
    <w:rsid w:val="00C65702"/>
    <w:rsid w:val="00C7740A"/>
    <w:rsid w:val="00CA211A"/>
    <w:rsid w:val="00CA339F"/>
    <w:rsid w:val="00CB34FB"/>
    <w:rsid w:val="00CC7464"/>
    <w:rsid w:val="00CF01F5"/>
    <w:rsid w:val="00CF5D7A"/>
    <w:rsid w:val="00CF5F03"/>
    <w:rsid w:val="00D04720"/>
    <w:rsid w:val="00D20729"/>
    <w:rsid w:val="00D22A89"/>
    <w:rsid w:val="00D2627B"/>
    <w:rsid w:val="00D301F4"/>
    <w:rsid w:val="00D34673"/>
    <w:rsid w:val="00D42516"/>
    <w:rsid w:val="00D45A35"/>
    <w:rsid w:val="00D63971"/>
    <w:rsid w:val="00DA032C"/>
    <w:rsid w:val="00DA7A98"/>
    <w:rsid w:val="00DB0273"/>
    <w:rsid w:val="00DC2795"/>
    <w:rsid w:val="00DC4150"/>
    <w:rsid w:val="00DC5E20"/>
    <w:rsid w:val="00DE6812"/>
    <w:rsid w:val="00DE6EE5"/>
    <w:rsid w:val="00E01961"/>
    <w:rsid w:val="00E04C48"/>
    <w:rsid w:val="00E05A01"/>
    <w:rsid w:val="00E101A4"/>
    <w:rsid w:val="00E1118B"/>
    <w:rsid w:val="00E17C0F"/>
    <w:rsid w:val="00E2144A"/>
    <w:rsid w:val="00E21CCF"/>
    <w:rsid w:val="00E30DFE"/>
    <w:rsid w:val="00E3510C"/>
    <w:rsid w:val="00E3765E"/>
    <w:rsid w:val="00E4247B"/>
    <w:rsid w:val="00E53FEC"/>
    <w:rsid w:val="00E60A84"/>
    <w:rsid w:val="00E620E9"/>
    <w:rsid w:val="00E754AD"/>
    <w:rsid w:val="00E80E5A"/>
    <w:rsid w:val="00EB5048"/>
    <w:rsid w:val="00EC0FEB"/>
    <w:rsid w:val="00EC1D38"/>
    <w:rsid w:val="00EC5492"/>
    <w:rsid w:val="00EC72D2"/>
    <w:rsid w:val="00ED255F"/>
    <w:rsid w:val="00ED6A31"/>
    <w:rsid w:val="00ED7D7F"/>
    <w:rsid w:val="00EE15BC"/>
    <w:rsid w:val="00EF6345"/>
    <w:rsid w:val="00F05A3F"/>
    <w:rsid w:val="00F120FF"/>
    <w:rsid w:val="00F200BC"/>
    <w:rsid w:val="00F25B27"/>
    <w:rsid w:val="00F3031D"/>
    <w:rsid w:val="00F44273"/>
    <w:rsid w:val="00F442D8"/>
    <w:rsid w:val="00F5135D"/>
    <w:rsid w:val="00F53F4C"/>
    <w:rsid w:val="00F551C3"/>
    <w:rsid w:val="00F6205E"/>
    <w:rsid w:val="00F64A17"/>
    <w:rsid w:val="00F77E5E"/>
    <w:rsid w:val="00F77FA9"/>
    <w:rsid w:val="00F83FC6"/>
    <w:rsid w:val="00F84541"/>
    <w:rsid w:val="00F94449"/>
    <w:rsid w:val="00F961BE"/>
    <w:rsid w:val="00F97CF7"/>
    <w:rsid w:val="00F97D91"/>
    <w:rsid w:val="00FB1A9B"/>
    <w:rsid w:val="00FB2BA8"/>
    <w:rsid w:val="00FB6498"/>
    <w:rsid w:val="00FC0237"/>
    <w:rsid w:val="00FF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2C33"/>
  <w15:docId w15:val="{AFC1B605-BD5F-BF4B-85B7-69E5425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3"/>
    <w:pPr>
      <w:spacing w:line="240" w:lineRule="exact"/>
    </w:pPr>
    <w:rPr>
      <w:rFonts w:ascii="Poppins" w:eastAsia="Calibri" w:hAnsi="Poppins" w:cs="Calibri"/>
      <w:color w:val="062172"/>
      <w:sz w:val="18"/>
      <w:lang w:bidi="en-US"/>
    </w:rPr>
  </w:style>
  <w:style w:type="paragraph" w:styleId="Heading1">
    <w:name w:val="heading 1"/>
    <w:next w:val="Normal"/>
    <w:link w:val="Heading1Char"/>
    <w:uiPriority w:val="9"/>
    <w:qFormat/>
    <w:rsid w:val="007624AB"/>
    <w:pPr>
      <w:keepNext/>
      <w:keepLines/>
      <w:pBdr>
        <w:top w:val="single" w:sz="8" w:space="10" w:color="43D596"/>
        <w:left w:val="single" w:sz="8" w:space="10" w:color="43D596"/>
        <w:bottom w:val="single" w:sz="8" w:space="10" w:color="43D596"/>
        <w:right w:val="single" w:sz="8" w:space="10" w:color="43D596"/>
      </w:pBdr>
      <w:spacing w:after="54" w:line="259" w:lineRule="auto"/>
      <w:ind w:left="731"/>
      <w:outlineLvl w:val="0"/>
    </w:pPr>
    <w:rPr>
      <w:rFonts w:ascii="Poppins SemiBold" w:eastAsia="Calibri" w:hAnsi="Poppins SemiBold" w:cs="Calibri"/>
      <w:b/>
      <w:color w:val="052173"/>
      <w:sz w:val="50"/>
    </w:rPr>
  </w:style>
  <w:style w:type="paragraph" w:styleId="Heading2">
    <w:name w:val="heading 2"/>
    <w:next w:val="Normal"/>
    <w:link w:val="Heading2Char"/>
    <w:uiPriority w:val="9"/>
    <w:unhideWhenUsed/>
    <w:qFormat/>
    <w:rsid w:val="007624AB"/>
    <w:pPr>
      <w:keepNext/>
      <w:keepLines/>
      <w:spacing w:line="259" w:lineRule="auto"/>
      <w:ind w:left="-3" w:hanging="10"/>
      <w:outlineLvl w:val="1"/>
    </w:pPr>
    <w:rPr>
      <w:rFonts w:ascii="Poppins SemiBold" w:eastAsia="Calibri" w:hAnsi="Poppins SemiBold" w:cs="Poppins"/>
      <w:caps/>
      <w:color w:val="0521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24AB"/>
    <w:rPr>
      <w:rFonts w:ascii="Poppins SemiBold" w:eastAsia="Calibri" w:hAnsi="Poppins SemiBold" w:cs="Calibri"/>
      <w:b/>
      <w:color w:val="052173"/>
      <w:sz w:val="50"/>
    </w:rPr>
  </w:style>
  <w:style w:type="character" w:customStyle="1" w:styleId="Heading2Char">
    <w:name w:val="Heading 2 Char"/>
    <w:link w:val="Heading2"/>
    <w:uiPriority w:val="9"/>
    <w:rsid w:val="007624AB"/>
    <w:rPr>
      <w:rFonts w:ascii="Poppins SemiBold" w:eastAsia="Calibri" w:hAnsi="Poppins SemiBold" w:cs="Poppins"/>
      <w:caps/>
      <w:color w:val="052173"/>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9C1406"/>
    <w:rPr>
      <w:rFonts w:ascii="Poppins" w:eastAsia="Calibri" w:hAnsi="Poppins" w:cs="Calibri"/>
      <w:color w:val="062172"/>
      <w:sz w:val="20"/>
      <w:lang w:bidi="en-US"/>
    </w:rPr>
  </w:style>
  <w:style w:type="paragraph" w:customStyle="1" w:styleId="texttofillin">
    <w:name w:val="text to fill in"/>
    <w:basedOn w:val="Normal"/>
    <w:qFormat/>
    <w:rsid w:val="009C1406"/>
    <w:pPr>
      <w:ind w:left="80"/>
    </w:pPr>
    <w:rPr>
      <w:color w:val="29A6DE"/>
    </w:rPr>
  </w:style>
  <w:style w:type="paragraph" w:styleId="Subtitle">
    <w:name w:val="Subtitle"/>
    <w:basedOn w:val="Normal"/>
    <w:next w:val="Normal"/>
    <w:link w:val="SubtitleChar"/>
    <w:uiPriority w:val="11"/>
    <w:qFormat/>
    <w:rsid w:val="007624AB"/>
    <w:pPr>
      <w:ind w:left="60"/>
    </w:pPr>
    <w:rPr>
      <w:rFonts w:ascii="Poppins SemiBold" w:hAnsi="Poppins SemiBold" w:cs="Poppins"/>
      <w:b/>
      <w:color w:val="052173"/>
    </w:rPr>
  </w:style>
  <w:style w:type="character" w:customStyle="1" w:styleId="SubtitleChar">
    <w:name w:val="Subtitle Char"/>
    <w:basedOn w:val="DefaultParagraphFont"/>
    <w:link w:val="Subtitle"/>
    <w:uiPriority w:val="11"/>
    <w:rsid w:val="007624AB"/>
    <w:rPr>
      <w:rFonts w:ascii="Poppins SemiBold" w:eastAsia="Calibri" w:hAnsi="Poppins SemiBold" w:cs="Poppins"/>
      <w:b/>
      <w:color w:val="052173"/>
      <w:sz w:val="19"/>
      <w:lang w:bidi="en-US"/>
    </w:rPr>
  </w:style>
  <w:style w:type="paragraph" w:customStyle="1" w:styleId="subheaderwhite">
    <w:name w:val="subheader white"/>
    <w:basedOn w:val="Normal"/>
    <w:qFormat/>
    <w:rsid w:val="007624AB"/>
    <w:pPr>
      <w:ind w:left="60"/>
    </w:pPr>
    <w:rPr>
      <w:rFonts w:ascii="Poppins Medium" w:hAnsi="Poppins Medium"/>
      <w:color w:val="FFFEFD"/>
      <w:sz w:val="24"/>
    </w:rPr>
  </w:style>
  <w:style w:type="paragraph" w:customStyle="1" w:styleId="BasicParagraph">
    <w:name w:val="[Basic Paragraph]"/>
    <w:basedOn w:val="Normal"/>
    <w:uiPriority w:val="99"/>
    <w:rsid w:val="00612BF0"/>
    <w:pPr>
      <w:autoSpaceDE w:val="0"/>
      <w:autoSpaceDN w:val="0"/>
      <w:adjustRightInd w:val="0"/>
      <w:spacing w:line="288" w:lineRule="auto"/>
      <w:textAlignment w:val="center"/>
    </w:pPr>
    <w:rPr>
      <w:rFonts w:ascii="MinionPro-Regular" w:eastAsiaTheme="minorEastAsia" w:hAnsi="MinionPro-Regular" w:cs="MinionPro-Regular"/>
      <w:color w:val="000000"/>
      <w:sz w:val="24"/>
      <w:lang w:val="it-IT" w:bidi="ar-SA"/>
    </w:rPr>
  </w:style>
  <w:style w:type="paragraph" w:styleId="Header">
    <w:name w:val="header"/>
    <w:basedOn w:val="Normal"/>
    <w:link w:val="HeaderChar"/>
    <w:uiPriority w:val="99"/>
    <w:unhideWhenUsed/>
    <w:rsid w:val="00443F1A"/>
    <w:pPr>
      <w:tabs>
        <w:tab w:val="center" w:pos="4680"/>
        <w:tab w:val="right" w:pos="9360"/>
      </w:tabs>
    </w:pPr>
  </w:style>
  <w:style w:type="character" w:customStyle="1" w:styleId="Contentshighlight">
    <w:name w:val="Contents highlight"/>
    <w:basedOn w:val="DefaultParagraphFont"/>
    <w:uiPriority w:val="1"/>
    <w:qFormat/>
    <w:rsid w:val="00612BF0"/>
    <w:rPr>
      <w:rFonts w:cs="Poppins SemiBold"/>
      <w:bCs/>
      <w:color w:val="43D596"/>
      <w:sz w:val="22"/>
      <w:szCs w:val="22"/>
    </w:rPr>
  </w:style>
  <w:style w:type="paragraph" w:customStyle="1" w:styleId="Contents1">
    <w:name w:val="Contents1"/>
    <w:basedOn w:val="Normal"/>
    <w:qFormat/>
    <w:rsid w:val="00612BF0"/>
    <w:pPr>
      <w:keepNext/>
      <w:keepLines/>
      <w:pBdr>
        <w:top w:val="single" w:sz="8" w:space="10" w:color="43D596"/>
        <w:left w:val="single" w:sz="8" w:space="10" w:color="43D596"/>
        <w:bottom w:val="single" w:sz="8" w:space="10" w:color="43D596"/>
        <w:right w:val="single" w:sz="8" w:space="10" w:color="43D596"/>
      </w:pBdr>
      <w:spacing w:after="54" w:line="259" w:lineRule="auto"/>
      <w:ind w:left="270" w:right="-971"/>
      <w:outlineLvl w:val="0"/>
    </w:pPr>
    <w:rPr>
      <w:rFonts w:cs="Poppins"/>
      <w:bCs/>
      <w:color w:val="052173"/>
      <w:szCs w:val="19"/>
      <w:lang w:bidi="ar-SA"/>
    </w:rPr>
  </w:style>
  <w:style w:type="character" w:customStyle="1" w:styleId="HeaderChar">
    <w:name w:val="Header Char"/>
    <w:basedOn w:val="DefaultParagraphFont"/>
    <w:link w:val="Header"/>
    <w:uiPriority w:val="99"/>
    <w:rsid w:val="00443F1A"/>
    <w:rPr>
      <w:rFonts w:ascii="Poppins" w:eastAsia="Calibri" w:hAnsi="Poppins" w:cs="Calibri"/>
      <w:color w:val="062172"/>
      <w:sz w:val="19"/>
      <w:lang w:bidi="en-US"/>
    </w:rPr>
  </w:style>
  <w:style w:type="paragraph" w:customStyle="1" w:styleId="noteitalic">
    <w:name w:val="note italic"/>
    <w:basedOn w:val="Normal"/>
    <w:qFormat/>
    <w:rsid w:val="006826C2"/>
    <w:pPr>
      <w:ind w:left="20"/>
    </w:pPr>
    <w:rPr>
      <w:rFonts w:ascii="Calibri" w:hAnsi="Calibri"/>
      <w:i/>
      <w:color w:val="052173"/>
    </w:rPr>
  </w:style>
  <w:style w:type="paragraph" w:customStyle="1" w:styleId="Body">
    <w:name w:val="Body"/>
    <w:link w:val="BodyChar"/>
    <w:autoRedefine/>
    <w:rsid w:val="00C34925"/>
    <w:pPr>
      <w:spacing w:line="264" w:lineRule="auto"/>
      <w:ind w:right="-416"/>
    </w:pPr>
    <w:rPr>
      <w:rFonts w:ascii="Arial" w:eastAsia="ヒラギノ角ゴ Pro W3" w:hAnsi="Arial" w:cs="Arial"/>
      <w:color w:val="062071" w:themeColor="text1"/>
      <w:sz w:val="22"/>
      <w:szCs w:val="22"/>
    </w:rPr>
  </w:style>
  <w:style w:type="character" w:customStyle="1" w:styleId="BodyChar">
    <w:name w:val="Body Char"/>
    <w:link w:val="Body"/>
    <w:rsid w:val="00C34925"/>
    <w:rPr>
      <w:rFonts w:ascii="Arial" w:eastAsia="ヒラギノ角ゴ Pro W3" w:hAnsi="Arial" w:cs="Arial"/>
      <w:color w:val="062071" w:themeColor="text1"/>
      <w:sz w:val="22"/>
      <w:szCs w:val="22"/>
    </w:rPr>
  </w:style>
  <w:style w:type="paragraph" w:styleId="ListParagraph">
    <w:name w:val="List Paragraph"/>
    <w:basedOn w:val="Normal"/>
    <w:uiPriority w:val="34"/>
    <w:qFormat/>
    <w:rsid w:val="00C34925"/>
    <w:pPr>
      <w:ind w:left="720"/>
      <w:contextualSpacing/>
    </w:pPr>
  </w:style>
  <w:style w:type="paragraph" w:styleId="BalloonText">
    <w:name w:val="Balloon Text"/>
    <w:basedOn w:val="Normal"/>
    <w:link w:val="BalloonTextChar"/>
    <w:uiPriority w:val="99"/>
    <w:semiHidden/>
    <w:unhideWhenUsed/>
    <w:rsid w:val="009730F1"/>
    <w:pPr>
      <w:spacing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9730F1"/>
    <w:rPr>
      <w:rFonts w:ascii="Times New Roman" w:eastAsia="Calibri" w:hAnsi="Times New Roman" w:cs="Times New Roman"/>
      <w:color w:val="062172"/>
      <w:sz w:val="18"/>
      <w:szCs w:val="18"/>
      <w:lang w:bidi="en-US"/>
    </w:rPr>
  </w:style>
  <w:style w:type="character" w:styleId="Hyperlink">
    <w:name w:val="Hyperlink"/>
    <w:basedOn w:val="DefaultParagraphFont"/>
    <w:uiPriority w:val="99"/>
    <w:unhideWhenUsed/>
    <w:rsid w:val="005E74A3"/>
    <w:rPr>
      <w:color w:val="062071" w:themeColor="hyperlink"/>
      <w:u w:val="single"/>
    </w:rPr>
  </w:style>
  <w:style w:type="character" w:styleId="UnresolvedMention">
    <w:name w:val="Unresolved Mention"/>
    <w:basedOn w:val="DefaultParagraphFont"/>
    <w:uiPriority w:val="99"/>
    <w:semiHidden/>
    <w:unhideWhenUsed/>
    <w:rsid w:val="005E74A3"/>
    <w:rPr>
      <w:color w:val="605E5C"/>
      <w:shd w:val="clear" w:color="auto" w:fill="E1DFDD"/>
    </w:rPr>
  </w:style>
  <w:style w:type="character" w:styleId="FollowedHyperlink">
    <w:name w:val="FollowedHyperlink"/>
    <w:basedOn w:val="DefaultParagraphFont"/>
    <w:uiPriority w:val="99"/>
    <w:semiHidden/>
    <w:unhideWhenUsed/>
    <w:rsid w:val="005E74A3"/>
    <w:rPr>
      <w:color w:val="43D596" w:themeColor="followedHyperlink"/>
      <w:u w:val="single"/>
    </w:rPr>
  </w:style>
  <w:style w:type="character" w:styleId="CommentReference">
    <w:name w:val="annotation reference"/>
    <w:basedOn w:val="DefaultParagraphFont"/>
    <w:uiPriority w:val="99"/>
    <w:semiHidden/>
    <w:unhideWhenUsed/>
    <w:rsid w:val="008327F6"/>
    <w:rPr>
      <w:sz w:val="16"/>
      <w:szCs w:val="16"/>
    </w:rPr>
  </w:style>
  <w:style w:type="paragraph" w:styleId="CommentText">
    <w:name w:val="annotation text"/>
    <w:basedOn w:val="Normal"/>
    <w:link w:val="CommentTextChar"/>
    <w:uiPriority w:val="99"/>
    <w:semiHidden/>
    <w:unhideWhenUsed/>
    <w:rsid w:val="008327F6"/>
    <w:pPr>
      <w:spacing w:line="240" w:lineRule="auto"/>
    </w:pPr>
    <w:rPr>
      <w:sz w:val="20"/>
      <w:szCs w:val="20"/>
    </w:rPr>
  </w:style>
  <w:style w:type="character" w:customStyle="1" w:styleId="CommentTextChar">
    <w:name w:val="Comment Text Char"/>
    <w:basedOn w:val="DefaultParagraphFont"/>
    <w:link w:val="CommentText"/>
    <w:uiPriority w:val="99"/>
    <w:semiHidden/>
    <w:rsid w:val="008327F6"/>
    <w:rPr>
      <w:rFonts w:ascii="Poppins" w:eastAsia="Calibri" w:hAnsi="Poppins" w:cs="Calibri"/>
      <w:color w:val="062172"/>
      <w:sz w:val="20"/>
      <w:szCs w:val="20"/>
      <w:lang w:bidi="en-US"/>
    </w:rPr>
  </w:style>
  <w:style w:type="paragraph" w:styleId="CommentSubject">
    <w:name w:val="annotation subject"/>
    <w:basedOn w:val="CommentText"/>
    <w:next w:val="CommentText"/>
    <w:link w:val="CommentSubjectChar"/>
    <w:uiPriority w:val="99"/>
    <w:semiHidden/>
    <w:unhideWhenUsed/>
    <w:rsid w:val="008327F6"/>
    <w:rPr>
      <w:b/>
      <w:bCs/>
    </w:rPr>
  </w:style>
  <w:style w:type="character" w:customStyle="1" w:styleId="CommentSubjectChar">
    <w:name w:val="Comment Subject Char"/>
    <w:basedOn w:val="CommentTextChar"/>
    <w:link w:val="CommentSubject"/>
    <w:uiPriority w:val="99"/>
    <w:semiHidden/>
    <w:rsid w:val="008327F6"/>
    <w:rPr>
      <w:rFonts w:ascii="Poppins" w:eastAsia="Calibri" w:hAnsi="Poppins" w:cs="Calibri"/>
      <w:b/>
      <w:bCs/>
      <w:color w:val="062172"/>
      <w:sz w:val="20"/>
      <w:szCs w:val="20"/>
      <w:lang w:bidi="en-US"/>
    </w:rPr>
  </w:style>
  <w:style w:type="character" w:styleId="PlaceholderText">
    <w:name w:val="Placeholder Text"/>
    <w:basedOn w:val="DefaultParagraphFont"/>
    <w:uiPriority w:val="99"/>
    <w:semiHidden/>
    <w:rsid w:val="008B0577"/>
    <w:rPr>
      <w:color w:val="808080"/>
    </w:rPr>
  </w:style>
  <w:style w:type="paragraph" w:styleId="FootnoteText">
    <w:name w:val="footnote text"/>
    <w:basedOn w:val="Normal"/>
    <w:link w:val="FootnoteTextChar"/>
    <w:uiPriority w:val="99"/>
    <w:semiHidden/>
    <w:unhideWhenUsed/>
    <w:rsid w:val="00BD022E"/>
    <w:pPr>
      <w:spacing w:line="240" w:lineRule="auto"/>
    </w:pPr>
    <w:rPr>
      <w:sz w:val="20"/>
      <w:szCs w:val="20"/>
    </w:rPr>
  </w:style>
  <w:style w:type="character" w:customStyle="1" w:styleId="FootnoteTextChar">
    <w:name w:val="Footnote Text Char"/>
    <w:basedOn w:val="DefaultParagraphFont"/>
    <w:link w:val="FootnoteText"/>
    <w:uiPriority w:val="99"/>
    <w:semiHidden/>
    <w:rsid w:val="00BD022E"/>
    <w:rPr>
      <w:rFonts w:ascii="Poppins" w:eastAsia="Calibri" w:hAnsi="Poppins" w:cs="Calibri"/>
      <w:color w:val="062172"/>
      <w:sz w:val="20"/>
      <w:szCs w:val="20"/>
      <w:lang w:bidi="en-US"/>
    </w:rPr>
  </w:style>
  <w:style w:type="character" w:styleId="FootnoteReference">
    <w:name w:val="footnote reference"/>
    <w:basedOn w:val="DefaultParagraphFont"/>
    <w:uiPriority w:val="99"/>
    <w:semiHidden/>
    <w:unhideWhenUsed/>
    <w:rsid w:val="00BD022E"/>
    <w:rPr>
      <w:vertAlign w:val="superscript"/>
    </w:rPr>
  </w:style>
  <w:style w:type="table" w:styleId="TableGrid0">
    <w:name w:val="Table Grid"/>
    <w:basedOn w:val="TableNormal"/>
    <w:uiPriority w:val="39"/>
    <w:rsid w:val="0089775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
    <w:name w:val="Table Grid CFAA1"/>
    <w:basedOn w:val="TableNormal"/>
    <w:next w:val="TableGrid0"/>
    <w:uiPriority w:val="39"/>
    <w:rsid w:val="00BE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417E"/>
    <w:rPr>
      <w:rFonts w:ascii="Poppins" w:eastAsia="Calibri" w:hAnsi="Poppins" w:cs="Calibri"/>
      <w:color w:val="062172"/>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lobalpartnership.org/fr/content/modele-de-budget-du-financement-pour-le-renforcement-des-capacites-du-syste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r/content/directives-relatives-au-financement-pour-le-renforcement-des-capacites-du-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D1A4FD1AA540E4BBC7D80CF6BDB954"/>
        <w:category>
          <w:name w:val="General"/>
          <w:gallery w:val="placeholder"/>
        </w:category>
        <w:types>
          <w:type w:val="bbPlcHdr"/>
        </w:types>
        <w:behaviors>
          <w:behavior w:val="content"/>
        </w:behaviors>
        <w:guid w:val="{EE187FA5-9673-434C-9BAA-9D4120B282B3}"/>
      </w:docPartPr>
      <w:docPartBody>
        <w:p w:rsidR="00DF7FF0" w:rsidRDefault="004D5259" w:rsidP="004D5259">
          <w:pPr>
            <w:pStyle w:val="3FD1A4FD1AA540E4BBC7D80CF6BDB954"/>
          </w:pPr>
          <w:r w:rsidRPr="00943303">
            <w:rPr>
              <w:rStyle w:val="PlaceholderText"/>
              <w:rFonts w:ascii="Arial" w:hAnsi="Arial" w:cs="Arial"/>
              <w:color w:val="803F91"/>
            </w:rPr>
            <w:t>Click here to enter text.</w:t>
          </w:r>
        </w:p>
      </w:docPartBody>
    </w:docPart>
    <w:docPart>
      <w:docPartPr>
        <w:name w:val="4156F7819A324854A42DDEFC98AD16C1"/>
        <w:category>
          <w:name w:val="General"/>
          <w:gallery w:val="placeholder"/>
        </w:category>
        <w:types>
          <w:type w:val="bbPlcHdr"/>
        </w:types>
        <w:behaviors>
          <w:behavior w:val="content"/>
        </w:behaviors>
        <w:guid w:val="{11C3F829-856F-4640-B481-A890A6C8996B}"/>
      </w:docPartPr>
      <w:docPartBody>
        <w:p w:rsidR="00DF7FF0" w:rsidRDefault="004D5259" w:rsidP="004D5259">
          <w:pPr>
            <w:pStyle w:val="4156F7819A324854A42DDEFC98AD16C1"/>
          </w:pPr>
          <w:r w:rsidRPr="00943303">
            <w:rPr>
              <w:rStyle w:val="PlaceholderText"/>
              <w:rFonts w:ascii="Arial" w:hAnsi="Arial" w:cs="Arial"/>
              <w:color w:val="803F91"/>
            </w:rPr>
            <w:t>Click here to enter text.</w:t>
          </w:r>
        </w:p>
      </w:docPartBody>
    </w:docPart>
    <w:docPart>
      <w:docPartPr>
        <w:name w:val="040547A781A84157A98AF8DB8EE54933"/>
        <w:category>
          <w:name w:val="General"/>
          <w:gallery w:val="placeholder"/>
        </w:category>
        <w:types>
          <w:type w:val="bbPlcHdr"/>
        </w:types>
        <w:behaviors>
          <w:behavior w:val="content"/>
        </w:behaviors>
        <w:guid w:val="{A027383B-627D-4345-AAA8-F776176F8B8C}"/>
      </w:docPartPr>
      <w:docPartBody>
        <w:p w:rsidR="00DF7FF0" w:rsidRDefault="004D5259" w:rsidP="004D5259">
          <w:pPr>
            <w:pStyle w:val="040547A781A84157A98AF8DB8EE54933"/>
          </w:pPr>
          <w:r w:rsidRPr="00943303">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Poppins SemiBold">
    <w:panose1 w:val="00000700000000000000"/>
    <w:charset w:val="00"/>
    <w:family w:val="auto"/>
    <w:pitch w:val="variable"/>
    <w:sig w:usb0="00008007" w:usb1="00000000" w:usb2="00000000" w:usb3="00000000" w:csb0="00000093" w:csb1="00000000"/>
  </w:font>
  <w:font w:name="Poppins Medium">
    <w:altName w:val="Poppins Medium"/>
    <w:panose1 w:val="00000600000000000000"/>
    <w:charset w:val="4D"/>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Bebas Neue Bold">
    <w:altName w:val="Bebas Neue"/>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40"/>
    <w:rsid w:val="00200D13"/>
    <w:rsid w:val="002B6304"/>
    <w:rsid w:val="00375A0B"/>
    <w:rsid w:val="00452640"/>
    <w:rsid w:val="004D5259"/>
    <w:rsid w:val="005A68DF"/>
    <w:rsid w:val="005C38B8"/>
    <w:rsid w:val="00802E12"/>
    <w:rsid w:val="009368D1"/>
    <w:rsid w:val="009E2EF5"/>
    <w:rsid w:val="00AA0E61"/>
    <w:rsid w:val="00BC5029"/>
    <w:rsid w:val="00DC66DE"/>
    <w:rsid w:val="00DF7FF0"/>
    <w:rsid w:val="00EE0FC1"/>
    <w:rsid w:val="00F6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259"/>
    <w:rPr>
      <w:color w:val="808080"/>
    </w:rPr>
  </w:style>
  <w:style w:type="paragraph" w:customStyle="1" w:styleId="3FD1A4FD1AA540E4BBC7D80CF6BDB954">
    <w:name w:val="3FD1A4FD1AA540E4BBC7D80CF6BDB954"/>
    <w:rsid w:val="004D5259"/>
  </w:style>
  <w:style w:type="paragraph" w:customStyle="1" w:styleId="4156F7819A324854A42DDEFC98AD16C1">
    <w:name w:val="4156F7819A324854A42DDEFC98AD16C1"/>
    <w:rsid w:val="004D5259"/>
  </w:style>
  <w:style w:type="paragraph" w:customStyle="1" w:styleId="040547A781A84157A98AF8DB8EE54933">
    <w:name w:val="040547A781A84157A98AF8DB8EE54933"/>
    <w:rsid w:val="004D5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E NEw">
      <a:dk1>
        <a:srgbClr val="062071"/>
      </a:dk1>
      <a:lt1>
        <a:srgbClr val="43D596"/>
      </a:lt1>
      <a:dk2>
        <a:srgbClr val="000000"/>
      </a:dk2>
      <a:lt2>
        <a:srgbClr val="FFFFFF"/>
      </a:lt2>
      <a:accent1>
        <a:srgbClr val="28A7DE"/>
      </a:accent1>
      <a:accent2>
        <a:srgbClr val="D5DC20"/>
      </a:accent2>
      <a:accent3>
        <a:srgbClr val="D8D9DC"/>
      </a:accent3>
      <a:accent4>
        <a:srgbClr val="062071"/>
      </a:accent4>
      <a:accent5>
        <a:srgbClr val="43D596"/>
      </a:accent5>
      <a:accent6>
        <a:srgbClr val="D8D9DC"/>
      </a:accent6>
      <a:hlink>
        <a:srgbClr val="062071"/>
      </a:hlink>
      <a:folHlink>
        <a:srgbClr val="43D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2" ma:contentTypeDescription="Create a new document." ma:contentTypeScope="" ma:versionID="1fbc91e54b1f90f1370cbac4b1e5fa5d">
  <xsd:schema xmlns:xsd="http://www.w3.org/2001/XMLSchema" xmlns:xs="http://www.w3.org/2001/XMLSchema" xmlns:p="http://schemas.microsoft.com/office/2006/metadata/properties" xmlns:ns2="5512458b-1f76-4aed-b569-49a1cff56857" xmlns:ns3="430d1940-f521-457a-b9f9-0d8c28bad7a8" targetNamespace="http://schemas.microsoft.com/office/2006/metadata/properties" ma:root="true" ma:fieldsID="fd4b1a70093a38a9b01db11b9fc191c4" ns2:_="" ns3:_="">
    <xsd:import namespace="5512458b-1f76-4aed-b569-49a1cff56857"/>
    <xsd:import namespace="430d1940-f521-457a-b9f9-0d8c28bad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0d1940-f521-457a-b9f9-0d8c28bad7a8">
      <UserInfo>
        <DisplayName>Rudraksh Mitra</DisplayName>
        <AccountId>19</AccountId>
        <AccountType/>
      </UserInfo>
      <UserInfo>
        <DisplayName>Padraig Power</DisplayName>
        <AccountId>13</AccountId>
        <AccountType/>
      </UserInfo>
      <UserInfo>
        <DisplayName>David A. Balwanz</DisplayName>
        <AccountId>34</AccountId>
        <AccountType/>
      </UserInfo>
      <UserInfo>
        <DisplayName>Anne Joncheray</DisplayName>
        <AccountId>30</AccountId>
        <AccountType/>
      </UserInfo>
      <UserInfo>
        <DisplayName>Susan Wakabayashi</DisplayName>
        <AccountId>14</AccountId>
        <AccountType/>
      </UserInfo>
      <UserInfo>
        <DisplayName>Anthony Fiifi Bentil</DisplayName>
        <AccountId>28</AccountId>
        <AccountType/>
      </UserInfo>
      <UserInfo>
        <DisplayName>Sven Baeten</DisplayName>
        <AccountId>25</AccountId>
        <AccountType/>
      </UserInfo>
      <UserInfo>
        <DisplayName>Matthew D. Smith</DisplayName>
        <AccountId>58</AccountId>
        <AccountType/>
      </UserInfo>
      <UserInfo>
        <DisplayName>Arijeta Blakqori-Mjekiqi</DisplayName>
        <AccountId>38</AccountId>
        <AccountType/>
      </UserInfo>
      <UserInfo>
        <DisplayName>Yuri Borovsky</DisplayName>
        <AccountId>232</AccountId>
        <AccountType/>
      </UserInfo>
      <UserInfo>
        <DisplayName>Manuela Mbaiokoum</DisplayName>
        <AccountId>156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A26C-C833-4869-A3E5-45B2F5D60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CAEA4-2494-4FDA-B8F3-2BE4ACDDA785}">
  <ds:schemaRefs>
    <ds:schemaRef ds:uri="http://schemas.microsoft.com/office/2006/metadata/properties"/>
    <ds:schemaRef ds:uri="http://schemas.microsoft.com/office/infopath/2007/PartnerControls"/>
    <ds:schemaRef ds:uri="430d1940-f521-457a-b9f9-0d8c28bad7a8"/>
  </ds:schemaRefs>
</ds:datastoreItem>
</file>

<file path=customXml/itemProps3.xml><?xml version="1.0" encoding="utf-8"?>
<ds:datastoreItem xmlns:ds="http://schemas.openxmlformats.org/officeDocument/2006/customXml" ds:itemID="{1CD8813F-6C51-43DC-AE88-B4A9CF4BB784}">
  <ds:schemaRefs>
    <ds:schemaRef ds:uri="http://schemas.microsoft.com/sharepoint/v3/contenttype/forms"/>
  </ds:schemaRefs>
</ds:datastoreItem>
</file>

<file path=customXml/itemProps4.xml><?xml version="1.0" encoding="utf-8"?>
<ds:datastoreItem xmlns:ds="http://schemas.openxmlformats.org/officeDocument/2006/customXml" ds:itemID="{8891626E-230E-4490-8E52-61B52A2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2062</Words>
  <Characters>11759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Greenwood</dc:creator>
  <cp:keywords/>
  <cp:lastModifiedBy>Wilson Idahosa Aiwuyor</cp:lastModifiedBy>
  <cp:revision>2</cp:revision>
  <dcterms:created xsi:type="dcterms:W3CDTF">2021-10-21T15:20:00Z</dcterms:created>
  <dcterms:modified xsi:type="dcterms:W3CDTF">2021-10-21T15:20:00Z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ies>
</file>